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2307"/>
        <w:gridCol w:w="2572"/>
        <w:gridCol w:w="7905"/>
      </w:tblGrid>
      <w:tr w:rsidR="00C66EF6" w:rsidRPr="00C66EF6" w:rsidTr="00DA4362">
        <w:trPr>
          <w:tblHeader/>
          <w:jc w:val="center"/>
        </w:trPr>
        <w:tc>
          <w:tcPr>
            <w:tcW w:w="14400" w:type="dxa"/>
            <w:gridSpan w:val="4"/>
            <w:shd w:val="clear" w:color="auto" w:fill="D9D9D9"/>
          </w:tcPr>
          <w:p w:rsidR="00716D81" w:rsidRPr="007A7F3E" w:rsidRDefault="007C6AC7" w:rsidP="00204D91">
            <w:pPr>
              <w:spacing w:after="0" w:line="240" w:lineRule="auto"/>
              <w:rPr>
                <w:rFonts w:ascii="Arial" w:hAnsi="Arial" w:cs="Arial"/>
                <w:b/>
                <w:sz w:val="20"/>
                <w:szCs w:val="20"/>
              </w:rPr>
            </w:pPr>
            <w:r>
              <w:rPr>
                <w:rFonts w:ascii="Arial" w:hAnsi="Arial" w:cs="Arial"/>
                <w:b/>
                <w:sz w:val="20"/>
                <w:szCs w:val="20"/>
              </w:rPr>
              <w:t>Unit</w:t>
            </w:r>
            <w:r w:rsidR="00716D81" w:rsidRPr="007A7F3E">
              <w:rPr>
                <w:rFonts w:ascii="Arial" w:hAnsi="Arial" w:cs="Arial"/>
                <w:b/>
                <w:sz w:val="20"/>
                <w:szCs w:val="20"/>
              </w:rPr>
              <w:t xml:space="preserve"> </w:t>
            </w:r>
            <w:r w:rsidR="00287D23">
              <w:rPr>
                <w:rFonts w:ascii="Arial" w:hAnsi="Arial" w:cs="Arial"/>
                <w:b/>
                <w:sz w:val="20"/>
                <w:szCs w:val="20"/>
              </w:rPr>
              <w:t>6</w:t>
            </w:r>
            <w:r w:rsidR="00716D81" w:rsidRPr="007A7F3E">
              <w:rPr>
                <w:rFonts w:ascii="Arial" w:hAnsi="Arial" w:cs="Arial"/>
                <w:b/>
                <w:sz w:val="20"/>
                <w:szCs w:val="20"/>
              </w:rPr>
              <w:t xml:space="preserve">: </w:t>
            </w:r>
            <w:r w:rsidR="00BD072B">
              <w:rPr>
                <w:rFonts w:ascii="Arial" w:hAnsi="Arial" w:cs="Arial"/>
                <w:b/>
                <w:sz w:val="20"/>
                <w:szCs w:val="20"/>
              </w:rPr>
              <w:t>Introduction to Sentence Completion Strategies</w:t>
            </w:r>
          </w:p>
          <w:p w:rsidR="00C66EF6" w:rsidRPr="00C66EF6" w:rsidRDefault="00575790" w:rsidP="00204D91">
            <w:pPr>
              <w:spacing w:after="0" w:line="240" w:lineRule="auto"/>
              <w:rPr>
                <w:rFonts w:ascii="Arial" w:hAnsi="Arial" w:cs="Arial"/>
                <w:sz w:val="20"/>
                <w:szCs w:val="20"/>
              </w:rPr>
            </w:pPr>
            <w:r>
              <w:rPr>
                <w:rFonts w:ascii="Arial" w:hAnsi="Arial" w:cs="Arial"/>
                <w:sz w:val="20"/>
                <w:szCs w:val="20"/>
              </w:rPr>
              <w:t xml:space="preserve">In this unit, students are introduced to the Sentence Completion portion of the SAT exam. Students engage with the different relationships between words, discover how to unpack question stems, and engage in group practice </w:t>
            </w:r>
            <w:r w:rsidR="00A92286">
              <w:rPr>
                <w:rFonts w:ascii="Arial" w:hAnsi="Arial" w:cs="Arial"/>
                <w:sz w:val="20"/>
                <w:szCs w:val="20"/>
              </w:rPr>
              <w:t>with</w:t>
            </w:r>
            <w:r>
              <w:rPr>
                <w:rFonts w:ascii="Arial" w:hAnsi="Arial" w:cs="Arial"/>
                <w:sz w:val="20"/>
                <w:szCs w:val="20"/>
              </w:rPr>
              <w:t xml:space="preserve"> questions. </w:t>
            </w:r>
          </w:p>
        </w:tc>
      </w:tr>
      <w:tr w:rsidR="00793141" w:rsidRPr="00C66EF6" w:rsidTr="00DA4362">
        <w:trPr>
          <w:tblHeader/>
          <w:jc w:val="center"/>
        </w:trPr>
        <w:tc>
          <w:tcPr>
            <w:tcW w:w="1616" w:type="dxa"/>
            <w:shd w:val="clear" w:color="auto" w:fill="D9D9D9"/>
            <w:vAlign w:val="center"/>
          </w:tcPr>
          <w:p w:rsidR="00026C81" w:rsidRPr="00C66EF6" w:rsidRDefault="00026C81" w:rsidP="00204D91">
            <w:pPr>
              <w:spacing w:after="0" w:line="240" w:lineRule="auto"/>
              <w:jc w:val="center"/>
              <w:rPr>
                <w:rFonts w:ascii="Arial" w:hAnsi="Arial" w:cs="Arial"/>
                <w:sz w:val="20"/>
                <w:szCs w:val="20"/>
              </w:rPr>
            </w:pPr>
            <w:r>
              <w:rPr>
                <w:rFonts w:ascii="Arial" w:hAnsi="Arial" w:cs="Arial"/>
                <w:sz w:val="20"/>
                <w:szCs w:val="20"/>
              </w:rPr>
              <w:t>Recommended Pacing</w:t>
            </w:r>
          </w:p>
        </w:tc>
        <w:tc>
          <w:tcPr>
            <w:tcW w:w="2307" w:type="dxa"/>
            <w:shd w:val="clear" w:color="auto" w:fill="D9D9D9"/>
            <w:vAlign w:val="center"/>
          </w:tcPr>
          <w:p w:rsidR="00C66EF6" w:rsidRPr="00C66EF6" w:rsidRDefault="00C66EF6" w:rsidP="00204D91">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2572" w:type="dxa"/>
            <w:shd w:val="clear" w:color="auto" w:fill="D9D9D9"/>
            <w:vAlign w:val="center"/>
          </w:tcPr>
          <w:p w:rsidR="00C66EF6" w:rsidRPr="00C66EF6" w:rsidRDefault="00C66EF6" w:rsidP="00204D91">
            <w:pPr>
              <w:spacing w:after="0" w:line="240" w:lineRule="auto"/>
              <w:jc w:val="center"/>
              <w:rPr>
                <w:rFonts w:ascii="Arial" w:hAnsi="Arial" w:cs="Arial"/>
                <w:sz w:val="20"/>
                <w:szCs w:val="20"/>
              </w:rPr>
            </w:pPr>
            <w:r w:rsidRPr="00C66EF6">
              <w:rPr>
                <w:rFonts w:ascii="Arial" w:hAnsi="Arial" w:cs="Arial"/>
                <w:sz w:val="20"/>
                <w:szCs w:val="20"/>
              </w:rPr>
              <w:t>Resources</w:t>
            </w:r>
          </w:p>
        </w:tc>
        <w:tc>
          <w:tcPr>
            <w:tcW w:w="7905" w:type="dxa"/>
            <w:shd w:val="clear" w:color="auto" w:fill="D9D9D9"/>
            <w:vAlign w:val="center"/>
          </w:tcPr>
          <w:p w:rsidR="00C66EF6" w:rsidRPr="00C66EF6" w:rsidRDefault="00026C81" w:rsidP="00204D91">
            <w:pPr>
              <w:spacing w:after="0" w:line="240" w:lineRule="auto"/>
              <w:jc w:val="center"/>
              <w:rPr>
                <w:rFonts w:ascii="Arial" w:hAnsi="Arial" w:cs="Arial"/>
                <w:sz w:val="20"/>
                <w:szCs w:val="20"/>
              </w:rPr>
            </w:pPr>
            <w:r>
              <w:rPr>
                <w:rFonts w:ascii="Arial" w:hAnsi="Arial" w:cs="Arial"/>
                <w:sz w:val="20"/>
                <w:szCs w:val="20"/>
              </w:rPr>
              <w:t>Lessons</w:t>
            </w:r>
          </w:p>
        </w:tc>
      </w:tr>
      <w:tr w:rsidR="00BD072B" w:rsidRPr="00C66EF6" w:rsidTr="00DA4362">
        <w:trPr>
          <w:jc w:val="center"/>
        </w:trPr>
        <w:tc>
          <w:tcPr>
            <w:tcW w:w="1616" w:type="dxa"/>
          </w:tcPr>
          <w:p w:rsidR="00BD072B" w:rsidRDefault="00BD072B" w:rsidP="00204D91">
            <w:pPr>
              <w:spacing w:after="0" w:line="240" w:lineRule="auto"/>
              <w:jc w:val="center"/>
              <w:rPr>
                <w:rFonts w:ascii="Arial" w:hAnsi="Arial" w:cs="Arial"/>
                <w:sz w:val="20"/>
                <w:szCs w:val="20"/>
              </w:rPr>
            </w:pPr>
            <w:r>
              <w:rPr>
                <w:rFonts w:ascii="Arial" w:hAnsi="Arial" w:cs="Arial"/>
                <w:sz w:val="20"/>
                <w:szCs w:val="20"/>
              </w:rPr>
              <w:t>4</w:t>
            </w:r>
            <w:r w:rsidR="00246ECB">
              <w:rPr>
                <w:rFonts w:ascii="Arial" w:hAnsi="Arial" w:cs="Arial"/>
                <w:sz w:val="20"/>
                <w:szCs w:val="20"/>
              </w:rPr>
              <w:t xml:space="preserve"> classes</w:t>
            </w:r>
          </w:p>
          <w:p w:rsidR="00901999" w:rsidRPr="00C66EF6" w:rsidRDefault="00901999" w:rsidP="00204D91">
            <w:pPr>
              <w:spacing w:after="0" w:line="240" w:lineRule="auto"/>
              <w:jc w:val="center"/>
              <w:rPr>
                <w:rFonts w:ascii="Arial" w:hAnsi="Arial" w:cs="Arial"/>
                <w:sz w:val="20"/>
                <w:szCs w:val="20"/>
              </w:rPr>
            </w:pPr>
            <w:r>
              <w:rPr>
                <w:rFonts w:ascii="Arial" w:hAnsi="Arial" w:cs="Arial"/>
                <w:sz w:val="20"/>
                <w:szCs w:val="20"/>
              </w:rPr>
              <w:t>(</w:t>
            </w:r>
            <w:r w:rsidRPr="00484839">
              <w:rPr>
                <w:rFonts w:ascii="Arial" w:hAnsi="Arial" w:cs="Arial"/>
                <w:sz w:val="18"/>
                <w:szCs w:val="20"/>
              </w:rPr>
              <w:t>October 6-9, 2014</w:t>
            </w:r>
            <w:r>
              <w:rPr>
                <w:rFonts w:ascii="Arial" w:hAnsi="Arial" w:cs="Arial"/>
                <w:sz w:val="18"/>
                <w:szCs w:val="20"/>
              </w:rPr>
              <w:t>)</w:t>
            </w:r>
          </w:p>
        </w:tc>
        <w:tc>
          <w:tcPr>
            <w:tcW w:w="2307" w:type="dxa"/>
          </w:tcPr>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Identifying </w:t>
            </w:r>
            <w:r w:rsidRPr="00484839">
              <w:rPr>
                <w:rFonts w:ascii="Arial" w:hAnsi="Arial" w:cs="Arial"/>
                <w:sz w:val="18"/>
                <w:szCs w:val="20"/>
              </w:rPr>
              <w:t>Word and Phrase Relationships</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Understanding </w:t>
            </w:r>
            <w:r w:rsidRPr="00484839">
              <w:rPr>
                <w:rFonts w:ascii="Arial" w:hAnsi="Arial" w:cs="Arial"/>
                <w:sz w:val="18"/>
                <w:szCs w:val="20"/>
              </w:rPr>
              <w:t>Multiple-Meaning Vocabulary</w:t>
            </w:r>
          </w:p>
          <w:p w:rsidR="00045C47" w:rsidRPr="00484839" w:rsidRDefault="00045C47" w:rsidP="00204D91">
            <w:pPr>
              <w:numPr>
                <w:ilvl w:val="0"/>
                <w:numId w:val="8"/>
              </w:numPr>
              <w:spacing w:after="0" w:line="240" w:lineRule="auto"/>
              <w:ind w:left="342"/>
              <w:rPr>
                <w:rFonts w:ascii="Arial" w:hAnsi="Arial" w:cs="Arial"/>
                <w:sz w:val="18"/>
                <w:szCs w:val="20"/>
              </w:rPr>
            </w:pPr>
            <w:r w:rsidRPr="00484839">
              <w:rPr>
                <w:rFonts w:ascii="Arial" w:hAnsi="Arial" w:cs="Arial"/>
                <w:sz w:val="18"/>
                <w:szCs w:val="20"/>
              </w:rPr>
              <w:t>Unpacking a Stem</w:t>
            </w:r>
            <w:r>
              <w:rPr>
                <w:rFonts w:ascii="Arial" w:hAnsi="Arial" w:cs="Arial"/>
                <w:sz w:val="18"/>
                <w:szCs w:val="20"/>
              </w:rPr>
              <w:t>: Analyzing Question Stems</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Utilizing </w:t>
            </w:r>
            <w:r w:rsidRPr="00484839">
              <w:rPr>
                <w:rFonts w:ascii="Arial" w:hAnsi="Arial" w:cs="Arial"/>
                <w:sz w:val="18"/>
                <w:szCs w:val="20"/>
              </w:rPr>
              <w:t>Connotation</w:t>
            </w:r>
            <w:r>
              <w:rPr>
                <w:rFonts w:ascii="Arial" w:hAnsi="Arial" w:cs="Arial"/>
                <w:sz w:val="18"/>
                <w:szCs w:val="20"/>
              </w:rPr>
              <w:t>s</w:t>
            </w:r>
          </w:p>
          <w:p w:rsidR="00045C47" w:rsidRPr="00C66EF6" w:rsidRDefault="00045C47" w:rsidP="00204D91">
            <w:pPr>
              <w:numPr>
                <w:ilvl w:val="0"/>
                <w:numId w:val="8"/>
              </w:numPr>
              <w:spacing w:after="0" w:line="240" w:lineRule="auto"/>
              <w:ind w:left="342"/>
              <w:rPr>
                <w:rFonts w:ascii="Arial" w:hAnsi="Arial" w:cs="Arial"/>
                <w:sz w:val="20"/>
                <w:szCs w:val="20"/>
              </w:rPr>
            </w:pPr>
            <w:r>
              <w:rPr>
                <w:rFonts w:ascii="Arial" w:hAnsi="Arial" w:cs="Arial"/>
                <w:sz w:val="18"/>
                <w:szCs w:val="20"/>
              </w:rPr>
              <w:t xml:space="preserve">Utilizing </w:t>
            </w:r>
            <w:r w:rsidRPr="00484839">
              <w:rPr>
                <w:rFonts w:ascii="Arial" w:hAnsi="Arial" w:cs="Arial"/>
                <w:sz w:val="18"/>
                <w:szCs w:val="20"/>
              </w:rPr>
              <w:t>Context Clues</w:t>
            </w:r>
          </w:p>
          <w:p w:rsidR="00E37207" w:rsidRPr="00C66EF6" w:rsidRDefault="00045C47" w:rsidP="00204D91">
            <w:pPr>
              <w:numPr>
                <w:ilvl w:val="0"/>
                <w:numId w:val="8"/>
              </w:numPr>
              <w:spacing w:after="0" w:line="240" w:lineRule="auto"/>
              <w:ind w:left="342"/>
              <w:rPr>
                <w:rFonts w:ascii="Arial" w:hAnsi="Arial" w:cs="Arial"/>
                <w:sz w:val="20"/>
                <w:szCs w:val="20"/>
              </w:rPr>
            </w:pPr>
            <w:r>
              <w:rPr>
                <w:rFonts w:ascii="Arial" w:hAnsi="Arial" w:cs="Arial"/>
                <w:sz w:val="18"/>
                <w:szCs w:val="20"/>
              </w:rPr>
              <w:t>Working Collaboratively</w:t>
            </w:r>
          </w:p>
        </w:tc>
        <w:tc>
          <w:tcPr>
            <w:tcW w:w="2572" w:type="dxa"/>
          </w:tcPr>
          <w:p w:rsidR="00C131B4" w:rsidRDefault="00D866A1" w:rsidP="00204D91">
            <w:pPr>
              <w:numPr>
                <w:ilvl w:val="0"/>
                <w:numId w:val="8"/>
              </w:numPr>
              <w:spacing w:after="0" w:line="240" w:lineRule="auto"/>
              <w:ind w:left="432"/>
              <w:rPr>
                <w:rFonts w:ascii="Arial" w:hAnsi="Arial" w:cs="Arial"/>
                <w:b/>
                <w:i/>
                <w:sz w:val="20"/>
                <w:szCs w:val="20"/>
              </w:rPr>
            </w:pPr>
            <w:r>
              <w:rPr>
                <w:rFonts w:ascii="Arial" w:hAnsi="Arial" w:cs="Arial"/>
                <w:b/>
                <w:i/>
                <w:sz w:val="20"/>
                <w:szCs w:val="20"/>
              </w:rPr>
              <w:t xml:space="preserve">Clue </w:t>
            </w:r>
            <w:r w:rsidR="000D22DB">
              <w:rPr>
                <w:rFonts w:ascii="Arial" w:hAnsi="Arial" w:cs="Arial"/>
                <w:b/>
                <w:i/>
                <w:sz w:val="20"/>
                <w:szCs w:val="20"/>
              </w:rPr>
              <w:t>W</w:t>
            </w:r>
            <w:r>
              <w:rPr>
                <w:rFonts w:ascii="Arial" w:hAnsi="Arial" w:cs="Arial"/>
                <w:b/>
                <w:i/>
                <w:sz w:val="20"/>
                <w:szCs w:val="20"/>
              </w:rPr>
              <w:t>ords</w:t>
            </w:r>
            <w:r w:rsidR="00C131B4">
              <w:rPr>
                <w:rFonts w:ascii="Arial" w:hAnsi="Arial" w:cs="Arial"/>
                <w:b/>
                <w:i/>
                <w:sz w:val="20"/>
                <w:szCs w:val="20"/>
              </w:rPr>
              <w:t xml:space="preserve"> </w:t>
            </w:r>
          </w:p>
          <w:p w:rsidR="00BD072B" w:rsidRDefault="00E37207" w:rsidP="00204D91">
            <w:pPr>
              <w:numPr>
                <w:ilvl w:val="0"/>
                <w:numId w:val="8"/>
              </w:numPr>
              <w:spacing w:after="0" w:line="240" w:lineRule="auto"/>
              <w:ind w:left="432"/>
              <w:rPr>
                <w:rFonts w:ascii="Arial" w:hAnsi="Arial" w:cs="Arial"/>
                <w:sz w:val="20"/>
                <w:szCs w:val="20"/>
              </w:rPr>
            </w:pPr>
            <w:r w:rsidRPr="00921FE1">
              <w:rPr>
                <w:rFonts w:ascii="Arial" w:hAnsi="Arial" w:cs="Arial"/>
                <w:sz w:val="20"/>
                <w:szCs w:val="20"/>
              </w:rPr>
              <w:t>Vocabulary Notebooks</w:t>
            </w:r>
          </w:p>
          <w:p w:rsidR="00253440" w:rsidRPr="00A66158" w:rsidRDefault="00253440" w:rsidP="00204D91">
            <w:pPr>
              <w:numPr>
                <w:ilvl w:val="0"/>
                <w:numId w:val="8"/>
              </w:numPr>
              <w:spacing w:after="0" w:line="240" w:lineRule="auto"/>
              <w:ind w:left="432"/>
              <w:rPr>
                <w:rFonts w:ascii="Arial" w:hAnsi="Arial" w:cs="Arial"/>
                <w:sz w:val="20"/>
                <w:szCs w:val="20"/>
              </w:rPr>
            </w:pPr>
            <w:r>
              <w:rPr>
                <w:rFonts w:ascii="Arial" w:hAnsi="Arial" w:cs="Arial"/>
                <w:b/>
                <w:i/>
                <w:sz w:val="20"/>
                <w:szCs w:val="20"/>
              </w:rPr>
              <w:t>Practice One-Blank Stems</w:t>
            </w:r>
          </w:p>
          <w:p w:rsidR="00A66158" w:rsidRPr="00253440" w:rsidRDefault="00A66158" w:rsidP="00204D91">
            <w:pPr>
              <w:numPr>
                <w:ilvl w:val="0"/>
                <w:numId w:val="8"/>
              </w:numPr>
              <w:spacing w:after="0" w:line="240" w:lineRule="auto"/>
              <w:ind w:left="432"/>
              <w:rPr>
                <w:rFonts w:ascii="Arial" w:hAnsi="Arial" w:cs="Arial"/>
                <w:sz w:val="20"/>
                <w:szCs w:val="20"/>
              </w:rPr>
            </w:pPr>
            <w:r>
              <w:rPr>
                <w:rFonts w:ascii="Arial" w:hAnsi="Arial" w:cs="Arial"/>
                <w:b/>
                <w:i/>
                <w:sz w:val="20"/>
                <w:szCs w:val="20"/>
              </w:rPr>
              <w:t>Practice One-Blank Stems Cheat Sheet</w:t>
            </w:r>
          </w:p>
          <w:p w:rsidR="00253440" w:rsidRPr="00A801A8" w:rsidRDefault="00253440" w:rsidP="00204D91">
            <w:pPr>
              <w:numPr>
                <w:ilvl w:val="0"/>
                <w:numId w:val="8"/>
              </w:numPr>
              <w:spacing w:after="0" w:line="240" w:lineRule="auto"/>
              <w:ind w:left="432"/>
              <w:rPr>
                <w:rFonts w:ascii="Arial" w:hAnsi="Arial" w:cs="Arial"/>
                <w:sz w:val="20"/>
                <w:szCs w:val="20"/>
              </w:rPr>
            </w:pPr>
            <w:r>
              <w:rPr>
                <w:rFonts w:ascii="Arial" w:hAnsi="Arial" w:cs="Arial"/>
                <w:b/>
                <w:i/>
                <w:sz w:val="20"/>
                <w:szCs w:val="20"/>
              </w:rPr>
              <w:t>Practice Double-Blank Stems</w:t>
            </w:r>
          </w:p>
          <w:p w:rsidR="00A801A8" w:rsidRPr="00253440" w:rsidRDefault="00A801A8" w:rsidP="00204D91">
            <w:pPr>
              <w:numPr>
                <w:ilvl w:val="0"/>
                <w:numId w:val="8"/>
              </w:numPr>
              <w:spacing w:after="0" w:line="240" w:lineRule="auto"/>
              <w:ind w:left="432"/>
              <w:rPr>
                <w:rFonts w:ascii="Arial" w:hAnsi="Arial" w:cs="Arial"/>
                <w:sz w:val="20"/>
                <w:szCs w:val="20"/>
              </w:rPr>
            </w:pPr>
            <w:r>
              <w:rPr>
                <w:rFonts w:ascii="Arial" w:hAnsi="Arial" w:cs="Arial"/>
                <w:b/>
                <w:i/>
                <w:sz w:val="20"/>
                <w:szCs w:val="20"/>
              </w:rPr>
              <w:t>Practice Double-Blank Stems Cheat Sheet</w:t>
            </w:r>
          </w:p>
          <w:p w:rsidR="000922DF" w:rsidRPr="009E026B" w:rsidRDefault="000970BD" w:rsidP="00204D91">
            <w:pPr>
              <w:numPr>
                <w:ilvl w:val="0"/>
                <w:numId w:val="8"/>
              </w:numPr>
              <w:spacing w:after="0" w:line="240" w:lineRule="auto"/>
              <w:ind w:left="432"/>
              <w:rPr>
                <w:rFonts w:ascii="Arial" w:hAnsi="Arial" w:cs="Arial"/>
                <w:i/>
                <w:sz w:val="20"/>
                <w:szCs w:val="20"/>
              </w:rPr>
            </w:pPr>
            <w:r w:rsidRPr="009E026B">
              <w:rPr>
                <w:rFonts w:ascii="Arial" w:hAnsi="Arial" w:cs="Arial"/>
                <w:i/>
                <w:sz w:val="20"/>
                <w:szCs w:val="20"/>
              </w:rPr>
              <w:t xml:space="preserve">Kaplan </w:t>
            </w:r>
            <w:r w:rsidR="009E026B" w:rsidRPr="009E026B">
              <w:rPr>
                <w:rFonts w:ascii="Arial" w:hAnsi="Arial" w:cs="Arial"/>
                <w:i/>
                <w:sz w:val="20"/>
                <w:szCs w:val="20"/>
              </w:rPr>
              <w:t>SAT Strategies, Practice and Review, 2015</w:t>
            </w:r>
          </w:p>
          <w:p w:rsidR="00253440" w:rsidRDefault="000970BD" w:rsidP="00204D91">
            <w:pPr>
              <w:numPr>
                <w:ilvl w:val="1"/>
                <w:numId w:val="8"/>
              </w:numPr>
              <w:spacing w:after="0" w:line="240" w:lineRule="auto"/>
              <w:ind w:left="792"/>
              <w:rPr>
                <w:rFonts w:ascii="Arial" w:hAnsi="Arial" w:cs="Arial"/>
                <w:sz w:val="20"/>
                <w:szCs w:val="20"/>
              </w:rPr>
            </w:pPr>
            <w:r>
              <w:rPr>
                <w:rFonts w:ascii="Arial" w:hAnsi="Arial" w:cs="Arial"/>
                <w:sz w:val="20"/>
                <w:szCs w:val="20"/>
              </w:rPr>
              <w:t>pp. 207-210</w:t>
            </w:r>
          </w:p>
          <w:p w:rsidR="000922DF" w:rsidRDefault="000922DF" w:rsidP="00204D91">
            <w:pPr>
              <w:numPr>
                <w:ilvl w:val="1"/>
                <w:numId w:val="8"/>
              </w:numPr>
              <w:spacing w:after="0" w:line="240" w:lineRule="auto"/>
              <w:ind w:left="792"/>
              <w:rPr>
                <w:rFonts w:ascii="Arial" w:hAnsi="Arial" w:cs="Arial"/>
                <w:sz w:val="20"/>
                <w:szCs w:val="20"/>
              </w:rPr>
            </w:pPr>
            <w:r>
              <w:rPr>
                <w:rFonts w:ascii="Arial" w:hAnsi="Arial" w:cs="Arial"/>
                <w:sz w:val="20"/>
                <w:szCs w:val="20"/>
              </w:rPr>
              <w:t>pp. 211-215</w:t>
            </w:r>
          </w:p>
          <w:p w:rsidR="00587B00" w:rsidRPr="00921FE1" w:rsidRDefault="007D52F2" w:rsidP="00204D91">
            <w:pPr>
              <w:numPr>
                <w:ilvl w:val="0"/>
                <w:numId w:val="8"/>
              </w:numPr>
              <w:spacing w:after="0" w:line="240" w:lineRule="auto"/>
              <w:ind w:left="432"/>
              <w:rPr>
                <w:rFonts w:ascii="Arial" w:hAnsi="Arial" w:cs="Arial"/>
                <w:sz w:val="20"/>
                <w:szCs w:val="20"/>
              </w:rPr>
            </w:pPr>
            <w:r>
              <w:rPr>
                <w:rFonts w:ascii="Arial" w:hAnsi="Arial" w:cs="Arial"/>
                <w:sz w:val="20"/>
                <w:szCs w:val="20"/>
              </w:rPr>
              <w:t>PrepMe online Sentence Completion – Basic Strategies</w:t>
            </w:r>
          </w:p>
        </w:tc>
        <w:tc>
          <w:tcPr>
            <w:tcW w:w="7905" w:type="dxa"/>
          </w:tcPr>
          <w:p w:rsidR="00A66158" w:rsidRDefault="00BD072B" w:rsidP="00204D91">
            <w:pPr>
              <w:spacing w:after="0" w:line="240" w:lineRule="auto"/>
              <w:rPr>
                <w:rFonts w:ascii="Arial" w:hAnsi="Arial" w:cs="Arial"/>
                <w:sz w:val="20"/>
                <w:szCs w:val="20"/>
              </w:rPr>
            </w:pPr>
            <w:r w:rsidRPr="00BD072B">
              <w:rPr>
                <w:rFonts w:ascii="Arial" w:hAnsi="Arial" w:cs="Arial"/>
                <w:sz w:val="20"/>
                <w:szCs w:val="20"/>
                <w:u w:val="single"/>
              </w:rPr>
              <w:t>Lesson 1</w:t>
            </w:r>
            <w:r w:rsidR="00246ECB">
              <w:rPr>
                <w:rFonts w:ascii="Arial" w:hAnsi="Arial" w:cs="Arial"/>
                <w:sz w:val="20"/>
                <w:szCs w:val="20"/>
                <w:u w:val="single"/>
              </w:rPr>
              <w:t>, Introducing Sentence Completion Questions</w:t>
            </w:r>
            <w:r w:rsidRPr="00BD072B">
              <w:rPr>
                <w:rFonts w:ascii="Arial" w:hAnsi="Arial" w:cs="Arial"/>
                <w:sz w:val="20"/>
                <w:szCs w:val="20"/>
                <w:u w:val="single"/>
              </w:rPr>
              <w:t>:</w:t>
            </w:r>
            <w:r w:rsidRPr="001A2FB0">
              <w:rPr>
                <w:rFonts w:ascii="Arial" w:hAnsi="Arial" w:cs="Arial"/>
                <w:sz w:val="20"/>
                <w:szCs w:val="20"/>
              </w:rPr>
              <w:t xml:space="preserve"> </w:t>
            </w:r>
            <w:r w:rsidR="001A2FB0">
              <w:rPr>
                <w:rFonts w:ascii="Arial" w:hAnsi="Arial" w:cs="Arial"/>
                <w:sz w:val="20"/>
                <w:szCs w:val="20"/>
              </w:rPr>
              <w:t>As an opening activity, d</w:t>
            </w:r>
            <w:r w:rsidR="001A2FB0" w:rsidRPr="001A2FB0">
              <w:rPr>
                <w:rFonts w:ascii="Arial" w:hAnsi="Arial" w:cs="Arial"/>
                <w:sz w:val="20"/>
                <w:szCs w:val="20"/>
              </w:rPr>
              <w:t xml:space="preserve">isplay </w:t>
            </w:r>
            <w:r w:rsidR="001A2FB0">
              <w:rPr>
                <w:rFonts w:ascii="Arial" w:hAnsi="Arial" w:cs="Arial"/>
                <w:sz w:val="20"/>
                <w:szCs w:val="20"/>
              </w:rPr>
              <w:t>a sample</w:t>
            </w:r>
            <w:r w:rsidR="00E27FBD">
              <w:rPr>
                <w:rFonts w:ascii="Arial" w:hAnsi="Arial" w:cs="Arial"/>
                <w:sz w:val="20"/>
                <w:szCs w:val="20"/>
              </w:rPr>
              <w:t xml:space="preserve"> S</w:t>
            </w:r>
            <w:r w:rsidR="007229C3">
              <w:rPr>
                <w:rFonts w:ascii="Arial" w:hAnsi="Arial" w:cs="Arial"/>
                <w:sz w:val="20"/>
                <w:szCs w:val="20"/>
              </w:rPr>
              <w:t>entence</w:t>
            </w:r>
            <w:r w:rsidR="00E27FBD">
              <w:rPr>
                <w:rFonts w:ascii="Arial" w:hAnsi="Arial" w:cs="Arial"/>
                <w:sz w:val="20"/>
                <w:szCs w:val="20"/>
              </w:rPr>
              <w:t xml:space="preserve"> Completion stem</w:t>
            </w:r>
            <w:r w:rsidR="007229C3">
              <w:rPr>
                <w:rFonts w:ascii="Arial" w:hAnsi="Arial" w:cs="Arial"/>
                <w:sz w:val="20"/>
                <w:szCs w:val="20"/>
              </w:rPr>
              <w:t xml:space="preserve"> (The revolution in art has not lost its steam</w:t>
            </w:r>
            <w:r w:rsidR="00D866A1">
              <w:rPr>
                <w:rFonts w:ascii="Arial" w:hAnsi="Arial" w:cs="Arial"/>
                <w:sz w:val="20"/>
                <w:szCs w:val="20"/>
              </w:rPr>
              <w:t>;</w:t>
            </w:r>
            <w:r w:rsidR="007229C3">
              <w:rPr>
                <w:rFonts w:ascii="Arial" w:hAnsi="Arial" w:cs="Arial"/>
                <w:sz w:val="20"/>
                <w:szCs w:val="20"/>
              </w:rPr>
              <w:t xml:space="preserve"> it _______on as fiercely as ever) and</w:t>
            </w:r>
            <w:r w:rsidR="001A2FB0">
              <w:rPr>
                <w:rFonts w:ascii="Arial" w:hAnsi="Arial" w:cs="Arial"/>
                <w:sz w:val="20"/>
                <w:szCs w:val="20"/>
              </w:rPr>
              <w:t xml:space="preserve"> ask students, in pairs, to make a list of the skills they feel this type of question is testing. Share in a whole group discussion. Ensure that students understand that these types of questions are testing vocabulary, critical thinking, and reasoning skills. Explain that every student can develop the skills to analyze the context of each sentence in order to assist in answering these types of questions.</w:t>
            </w:r>
            <w:r w:rsidR="00C131B4">
              <w:rPr>
                <w:rFonts w:ascii="Arial" w:hAnsi="Arial" w:cs="Arial"/>
                <w:sz w:val="20"/>
                <w:szCs w:val="20"/>
              </w:rPr>
              <w:t xml:space="preserve"> </w:t>
            </w:r>
          </w:p>
          <w:p w:rsidR="00A66158" w:rsidRDefault="00A66158" w:rsidP="00204D91">
            <w:pPr>
              <w:spacing w:after="0" w:line="240" w:lineRule="auto"/>
              <w:rPr>
                <w:rFonts w:ascii="Arial" w:hAnsi="Arial" w:cs="Arial"/>
                <w:sz w:val="20"/>
                <w:szCs w:val="20"/>
              </w:rPr>
            </w:pPr>
          </w:p>
          <w:p w:rsidR="007229C3" w:rsidRDefault="00C131B4" w:rsidP="00204D91">
            <w:pPr>
              <w:spacing w:after="0" w:line="240" w:lineRule="auto"/>
              <w:rPr>
                <w:rFonts w:ascii="Arial" w:hAnsi="Arial" w:cs="Arial"/>
                <w:sz w:val="20"/>
                <w:szCs w:val="20"/>
              </w:rPr>
            </w:pPr>
            <w:r>
              <w:rPr>
                <w:rFonts w:ascii="Arial" w:hAnsi="Arial" w:cs="Arial"/>
                <w:sz w:val="20"/>
                <w:szCs w:val="20"/>
              </w:rPr>
              <w:t>Begin by telling students not to look at the answer choices first when approaching this type of question.</w:t>
            </w:r>
            <w:r w:rsidR="001A2FB0">
              <w:rPr>
                <w:rFonts w:ascii="Arial" w:hAnsi="Arial" w:cs="Arial"/>
                <w:sz w:val="20"/>
                <w:szCs w:val="20"/>
              </w:rPr>
              <w:t xml:space="preserve"> </w:t>
            </w:r>
            <w:r w:rsidR="00A66158">
              <w:rPr>
                <w:rFonts w:ascii="Arial" w:hAnsi="Arial" w:cs="Arial"/>
                <w:sz w:val="20"/>
                <w:szCs w:val="20"/>
              </w:rPr>
              <w:t>Instead, explain that students need to “unpack the prompt” and analyze exactly</w:t>
            </w:r>
            <w:r w:rsidR="00D866A1">
              <w:rPr>
                <w:rFonts w:ascii="Arial" w:hAnsi="Arial" w:cs="Arial"/>
                <w:sz w:val="20"/>
                <w:szCs w:val="20"/>
              </w:rPr>
              <w:t xml:space="preserve"> what</w:t>
            </w:r>
            <w:r w:rsidR="00A66158">
              <w:rPr>
                <w:rFonts w:ascii="Arial" w:hAnsi="Arial" w:cs="Arial"/>
                <w:sz w:val="20"/>
                <w:szCs w:val="20"/>
              </w:rPr>
              <w:t xml:space="preserve"> is being asked. </w:t>
            </w:r>
            <w:r w:rsidR="00446DB4">
              <w:rPr>
                <w:rFonts w:ascii="Arial" w:hAnsi="Arial" w:cs="Arial"/>
                <w:sz w:val="20"/>
                <w:szCs w:val="20"/>
              </w:rPr>
              <w:t xml:space="preserve">Continue by </w:t>
            </w:r>
            <w:r w:rsidR="00E27FBD">
              <w:rPr>
                <w:rFonts w:ascii="Arial" w:hAnsi="Arial" w:cs="Arial"/>
                <w:sz w:val="20"/>
                <w:szCs w:val="20"/>
              </w:rPr>
              <w:t>explaining</w:t>
            </w:r>
            <w:r w:rsidR="00446DB4">
              <w:rPr>
                <w:rFonts w:ascii="Arial" w:hAnsi="Arial" w:cs="Arial"/>
                <w:sz w:val="20"/>
                <w:szCs w:val="20"/>
              </w:rPr>
              <w:t xml:space="preserve"> that the words that will fill the blanks in these questions will have specific relationships to the rest of the sentence. For this lesson, focus on the single-blank sentence completion questions and tell students the relati</w:t>
            </w:r>
            <w:r w:rsidR="00267C36">
              <w:rPr>
                <w:rFonts w:ascii="Arial" w:hAnsi="Arial" w:cs="Arial"/>
                <w:sz w:val="20"/>
                <w:szCs w:val="20"/>
              </w:rPr>
              <w:t>onships are based on definition or</w:t>
            </w:r>
            <w:r w:rsidR="00446DB4">
              <w:rPr>
                <w:rFonts w:ascii="Arial" w:hAnsi="Arial" w:cs="Arial"/>
                <w:sz w:val="20"/>
                <w:szCs w:val="20"/>
              </w:rPr>
              <w:t xml:space="preserve"> contrast. </w:t>
            </w:r>
          </w:p>
          <w:p w:rsidR="007229C3" w:rsidRDefault="00D866A1" w:rsidP="00204D91">
            <w:pPr>
              <w:numPr>
                <w:ilvl w:val="0"/>
                <w:numId w:val="9"/>
              </w:numPr>
              <w:spacing w:after="0" w:line="240" w:lineRule="auto"/>
              <w:rPr>
                <w:rFonts w:ascii="Arial" w:hAnsi="Arial" w:cs="Arial"/>
                <w:sz w:val="20"/>
                <w:szCs w:val="20"/>
              </w:rPr>
            </w:pPr>
            <w:r>
              <w:rPr>
                <w:rFonts w:ascii="Arial" w:hAnsi="Arial" w:cs="Arial"/>
                <w:sz w:val="20"/>
                <w:szCs w:val="20"/>
              </w:rPr>
              <w:t>In d</w:t>
            </w:r>
            <w:r w:rsidR="00984CB9">
              <w:rPr>
                <w:rFonts w:ascii="Arial" w:hAnsi="Arial" w:cs="Arial"/>
                <w:sz w:val="20"/>
                <w:szCs w:val="20"/>
              </w:rPr>
              <w:t>efinition q</w:t>
            </w:r>
            <w:r w:rsidR="00446DB4">
              <w:rPr>
                <w:rFonts w:ascii="Arial" w:hAnsi="Arial" w:cs="Arial"/>
                <w:sz w:val="20"/>
                <w:szCs w:val="20"/>
              </w:rPr>
              <w:t>uestions the word that fills</w:t>
            </w:r>
            <w:r>
              <w:rPr>
                <w:rFonts w:ascii="Arial" w:hAnsi="Arial" w:cs="Arial"/>
                <w:sz w:val="20"/>
                <w:szCs w:val="20"/>
              </w:rPr>
              <w:t xml:space="preserve"> in</w:t>
            </w:r>
            <w:r w:rsidR="00446DB4">
              <w:rPr>
                <w:rFonts w:ascii="Arial" w:hAnsi="Arial" w:cs="Arial"/>
                <w:sz w:val="20"/>
                <w:szCs w:val="20"/>
              </w:rPr>
              <w:t xml:space="preserve"> the blank has a similar meaning to a key word</w:t>
            </w:r>
            <w:r w:rsidR="00984CB9">
              <w:rPr>
                <w:rFonts w:ascii="Arial" w:hAnsi="Arial" w:cs="Arial"/>
                <w:sz w:val="20"/>
                <w:szCs w:val="20"/>
              </w:rPr>
              <w:t xml:space="preserve"> or phrase</w:t>
            </w:r>
            <w:r w:rsidR="00446DB4">
              <w:rPr>
                <w:rFonts w:ascii="Arial" w:hAnsi="Arial" w:cs="Arial"/>
                <w:sz w:val="20"/>
                <w:szCs w:val="20"/>
              </w:rPr>
              <w:t xml:space="preserve"> in the sentence. </w:t>
            </w:r>
          </w:p>
          <w:p w:rsidR="007229C3" w:rsidRDefault="00D866A1" w:rsidP="00204D91">
            <w:pPr>
              <w:numPr>
                <w:ilvl w:val="0"/>
                <w:numId w:val="9"/>
              </w:numPr>
              <w:spacing w:after="0" w:line="240" w:lineRule="auto"/>
              <w:rPr>
                <w:rFonts w:ascii="Arial" w:hAnsi="Arial" w:cs="Arial"/>
                <w:sz w:val="20"/>
                <w:szCs w:val="20"/>
              </w:rPr>
            </w:pPr>
            <w:r>
              <w:rPr>
                <w:rFonts w:ascii="Arial" w:hAnsi="Arial" w:cs="Arial"/>
                <w:sz w:val="20"/>
                <w:szCs w:val="20"/>
              </w:rPr>
              <w:t>In c</w:t>
            </w:r>
            <w:r w:rsidR="00984CB9">
              <w:rPr>
                <w:rFonts w:ascii="Arial" w:hAnsi="Arial" w:cs="Arial"/>
                <w:sz w:val="20"/>
                <w:szCs w:val="20"/>
              </w:rPr>
              <w:t>ontrast q</w:t>
            </w:r>
            <w:r w:rsidR="00446DB4">
              <w:rPr>
                <w:rFonts w:ascii="Arial" w:hAnsi="Arial" w:cs="Arial"/>
                <w:sz w:val="20"/>
                <w:szCs w:val="20"/>
              </w:rPr>
              <w:t>uestions the word has a different meaning</w:t>
            </w:r>
            <w:r w:rsidR="00C131B4">
              <w:rPr>
                <w:rFonts w:ascii="Arial" w:hAnsi="Arial" w:cs="Arial"/>
                <w:sz w:val="20"/>
                <w:szCs w:val="20"/>
              </w:rPr>
              <w:t xml:space="preserve"> than a key word</w:t>
            </w:r>
            <w:r w:rsidR="00984CB9">
              <w:rPr>
                <w:rFonts w:ascii="Arial" w:hAnsi="Arial" w:cs="Arial"/>
                <w:sz w:val="20"/>
                <w:szCs w:val="20"/>
              </w:rPr>
              <w:t xml:space="preserve"> or phrase</w:t>
            </w:r>
            <w:r w:rsidR="00C131B4">
              <w:rPr>
                <w:rFonts w:ascii="Arial" w:hAnsi="Arial" w:cs="Arial"/>
                <w:sz w:val="20"/>
                <w:szCs w:val="20"/>
              </w:rPr>
              <w:t xml:space="preserve"> in the sentence. </w:t>
            </w:r>
          </w:p>
          <w:p w:rsidR="00984CB9" w:rsidRDefault="00984CB9" w:rsidP="00204D91">
            <w:pPr>
              <w:spacing w:after="0" w:line="240" w:lineRule="auto"/>
              <w:rPr>
                <w:rFonts w:ascii="Arial" w:hAnsi="Arial" w:cs="Arial"/>
                <w:sz w:val="20"/>
                <w:szCs w:val="20"/>
              </w:rPr>
            </w:pPr>
          </w:p>
          <w:p w:rsidR="00C131B4" w:rsidRPr="007229C3" w:rsidRDefault="00C131B4" w:rsidP="00204D91">
            <w:pPr>
              <w:spacing w:after="0" w:line="240" w:lineRule="auto"/>
              <w:rPr>
                <w:rFonts w:ascii="Arial" w:hAnsi="Arial" w:cs="Arial"/>
                <w:b/>
                <w:sz w:val="20"/>
                <w:szCs w:val="20"/>
              </w:rPr>
            </w:pPr>
            <w:r>
              <w:rPr>
                <w:rFonts w:ascii="Arial" w:hAnsi="Arial" w:cs="Arial"/>
                <w:sz w:val="20"/>
                <w:szCs w:val="20"/>
              </w:rPr>
              <w:t xml:space="preserve">Utilizing the </w:t>
            </w:r>
            <w:r w:rsidR="00D866A1">
              <w:rPr>
                <w:rFonts w:ascii="Arial" w:hAnsi="Arial" w:cs="Arial"/>
                <w:sz w:val="20"/>
                <w:szCs w:val="20"/>
              </w:rPr>
              <w:t xml:space="preserve">above </w:t>
            </w:r>
            <w:r>
              <w:rPr>
                <w:rFonts w:ascii="Arial" w:hAnsi="Arial" w:cs="Arial"/>
                <w:sz w:val="20"/>
                <w:szCs w:val="20"/>
              </w:rPr>
              <w:t>opening activity sample</w:t>
            </w:r>
            <w:r w:rsidR="00B96F80">
              <w:rPr>
                <w:rFonts w:ascii="Arial" w:hAnsi="Arial" w:cs="Arial"/>
                <w:sz w:val="20"/>
                <w:szCs w:val="20"/>
              </w:rPr>
              <w:t>,</w:t>
            </w:r>
            <w:r w:rsidR="00D866A1">
              <w:rPr>
                <w:rFonts w:ascii="Arial" w:hAnsi="Arial" w:cs="Arial"/>
                <w:sz w:val="20"/>
                <w:szCs w:val="20"/>
              </w:rPr>
              <w:t xml:space="preserve"> circle the word “not.”</w:t>
            </w:r>
            <w:r w:rsidR="00984CB9">
              <w:rPr>
                <w:rFonts w:ascii="Arial" w:hAnsi="Arial" w:cs="Arial"/>
                <w:sz w:val="20"/>
                <w:szCs w:val="20"/>
              </w:rPr>
              <w:t xml:space="preserve"> Explain that if </w:t>
            </w:r>
            <w:r w:rsidR="00E27FBD">
              <w:rPr>
                <w:rFonts w:ascii="Arial" w:hAnsi="Arial" w:cs="Arial"/>
                <w:sz w:val="20"/>
                <w:szCs w:val="20"/>
              </w:rPr>
              <w:t xml:space="preserve">this word </w:t>
            </w:r>
            <w:r w:rsidR="00A102F8">
              <w:rPr>
                <w:rFonts w:ascii="Arial" w:hAnsi="Arial" w:cs="Arial"/>
                <w:sz w:val="20"/>
                <w:szCs w:val="20"/>
              </w:rPr>
              <w:t>were</w:t>
            </w:r>
            <w:r w:rsidR="00E27FBD">
              <w:rPr>
                <w:rFonts w:ascii="Arial" w:hAnsi="Arial" w:cs="Arial"/>
                <w:sz w:val="20"/>
                <w:szCs w:val="20"/>
              </w:rPr>
              <w:t xml:space="preserve"> </w:t>
            </w:r>
            <w:r w:rsidR="00984CB9">
              <w:rPr>
                <w:rFonts w:ascii="Arial" w:hAnsi="Arial" w:cs="Arial"/>
                <w:sz w:val="20"/>
                <w:szCs w:val="20"/>
              </w:rPr>
              <w:t xml:space="preserve">changed, it would change the word that </w:t>
            </w:r>
            <w:r w:rsidR="000C3381">
              <w:rPr>
                <w:rFonts w:ascii="Arial" w:hAnsi="Arial" w:cs="Arial"/>
                <w:sz w:val="20"/>
                <w:szCs w:val="20"/>
              </w:rPr>
              <w:t>would fit</w:t>
            </w:r>
            <w:r w:rsidR="00984CB9">
              <w:rPr>
                <w:rFonts w:ascii="Arial" w:hAnsi="Arial" w:cs="Arial"/>
                <w:sz w:val="20"/>
                <w:szCs w:val="20"/>
              </w:rPr>
              <w:t xml:space="preserve"> in the blank. </w:t>
            </w:r>
            <w:r w:rsidR="000C3381">
              <w:rPr>
                <w:rFonts w:ascii="Arial" w:hAnsi="Arial" w:cs="Arial"/>
                <w:sz w:val="20"/>
                <w:szCs w:val="20"/>
              </w:rPr>
              <w:t>Demonstrate</w:t>
            </w:r>
            <w:r w:rsidR="007229C3">
              <w:rPr>
                <w:rFonts w:ascii="Arial" w:hAnsi="Arial" w:cs="Arial"/>
                <w:sz w:val="20"/>
                <w:szCs w:val="20"/>
              </w:rPr>
              <w:t xml:space="preserve"> this by rewriting the sentence as: The revolution in art has </w:t>
            </w:r>
            <w:r w:rsidR="007229C3">
              <w:rPr>
                <w:rFonts w:ascii="Arial" w:hAnsi="Arial" w:cs="Arial"/>
                <w:b/>
                <w:sz w:val="20"/>
                <w:szCs w:val="20"/>
              </w:rPr>
              <w:t>completely</w:t>
            </w:r>
            <w:r w:rsidR="00D866A1">
              <w:rPr>
                <w:rFonts w:ascii="Arial" w:hAnsi="Arial" w:cs="Arial"/>
                <w:sz w:val="20"/>
                <w:szCs w:val="20"/>
              </w:rPr>
              <w:t xml:space="preserve"> lost its steam;</w:t>
            </w:r>
            <w:r w:rsidR="007229C3">
              <w:rPr>
                <w:rFonts w:ascii="Arial" w:hAnsi="Arial" w:cs="Arial"/>
                <w:sz w:val="20"/>
                <w:szCs w:val="20"/>
              </w:rPr>
              <w:t xml:space="preserve"> it _____on as fiercely as ever. Discuss as a whole group how the meaning of the sentence has now changed. </w:t>
            </w:r>
            <w:r w:rsidR="00E27FBD">
              <w:rPr>
                <w:rFonts w:ascii="Arial" w:hAnsi="Arial" w:cs="Arial"/>
                <w:sz w:val="20"/>
                <w:szCs w:val="20"/>
              </w:rPr>
              <w:t xml:space="preserve">Explain that students need to evaluate the sentence and look for </w:t>
            </w:r>
            <w:r w:rsidR="000D22DB">
              <w:rPr>
                <w:rFonts w:ascii="Arial" w:hAnsi="Arial" w:cs="Arial"/>
                <w:sz w:val="20"/>
                <w:szCs w:val="20"/>
              </w:rPr>
              <w:t>c</w:t>
            </w:r>
            <w:r w:rsidR="00D866A1">
              <w:rPr>
                <w:rFonts w:ascii="Arial" w:hAnsi="Arial" w:cs="Arial"/>
                <w:sz w:val="20"/>
                <w:szCs w:val="20"/>
              </w:rPr>
              <w:t>lue words</w:t>
            </w:r>
            <w:r w:rsidR="00E27FBD">
              <w:rPr>
                <w:rFonts w:ascii="Arial" w:hAnsi="Arial" w:cs="Arial"/>
                <w:sz w:val="20"/>
                <w:szCs w:val="20"/>
              </w:rPr>
              <w:t xml:space="preserve"> that will help them understand what connection exists with the word in the blank. </w:t>
            </w:r>
          </w:p>
          <w:p w:rsidR="00C131B4" w:rsidRDefault="00C131B4" w:rsidP="00204D91">
            <w:pPr>
              <w:spacing w:after="0" w:line="240" w:lineRule="auto"/>
              <w:rPr>
                <w:rFonts w:ascii="Arial" w:hAnsi="Arial" w:cs="Arial"/>
                <w:sz w:val="20"/>
                <w:szCs w:val="20"/>
              </w:rPr>
            </w:pPr>
          </w:p>
          <w:p w:rsidR="00BD072B" w:rsidRDefault="00446DB4" w:rsidP="00204D91">
            <w:pPr>
              <w:spacing w:after="0" w:line="240" w:lineRule="auto"/>
              <w:rPr>
                <w:rFonts w:ascii="Arial" w:hAnsi="Arial" w:cs="Arial"/>
                <w:sz w:val="20"/>
                <w:szCs w:val="20"/>
              </w:rPr>
            </w:pPr>
            <w:r>
              <w:rPr>
                <w:rFonts w:ascii="Arial" w:hAnsi="Arial" w:cs="Arial"/>
                <w:sz w:val="20"/>
                <w:szCs w:val="20"/>
              </w:rPr>
              <w:t xml:space="preserve">Group students and provide them with the </w:t>
            </w:r>
            <w:r w:rsidR="009E026B" w:rsidRPr="009E026B">
              <w:rPr>
                <w:rFonts w:ascii="Arial" w:hAnsi="Arial" w:cs="Arial"/>
                <w:b/>
                <w:sz w:val="20"/>
                <w:szCs w:val="20"/>
              </w:rPr>
              <w:t>C</w:t>
            </w:r>
            <w:r w:rsidR="00D866A1">
              <w:rPr>
                <w:rFonts w:ascii="Arial" w:hAnsi="Arial" w:cs="Arial"/>
                <w:b/>
                <w:i/>
                <w:sz w:val="20"/>
                <w:szCs w:val="20"/>
              </w:rPr>
              <w:t xml:space="preserve">lue </w:t>
            </w:r>
            <w:r w:rsidR="009E026B">
              <w:rPr>
                <w:rFonts w:ascii="Arial" w:hAnsi="Arial" w:cs="Arial"/>
                <w:b/>
                <w:i/>
                <w:sz w:val="20"/>
                <w:szCs w:val="20"/>
              </w:rPr>
              <w:t>W</w:t>
            </w:r>
            <w:r w:rsidR="00D866A1">
              <w:rPr>
                <w:rFonts w:ascii="Arial" w:hAnsi="Arial" w:cs="Arial"/>
                <w:b/>
                <w:i/>
                <w:sz w:val="20"/>
                <w:szCs w:val="20"/>
              </w:rPr>
              <w:t>ords</w:t>
            </w:r>
            <w:r>
              <w:rPr>
                <w:rFonts w:ascii="Arial" w:hAnsi="Arial" w:cs="Arial"/>
                <w:sz w:val="20"/>
                <w:szCs w:val="20"/>
              </w:rPr>
              <w:t xml:space="preserve"> handout. Explain </w:t>
            </w:r>
            <w:r w:rsidR="009E026B">
              <w:rPr>
                <w:rFonts w:ascii="Arial" w:hAnsi="Arial" w:cs="Arial"/>
                <w:sz w:val="20"/>
                <w:szCs w:val="20"/>
              </w:rPr>
              <w:t>students</w:t>
            </w:r>
            <w:r>
              <w:rPr>
                <w:rFonts w:ascii="Arial" w:hAnsi="Arial" w:cs="Arial"/>
                <w:sz w:val="20"/>
                <w:szCs w:val="20"/>
              </w:rPr>
              <w:t xml:space="preserve"> will be working together to organize the </w:t>
            </w:r>
            <w:r w:rsidR="009E026B">
              <w:rPr>
                <w:rFonts w:ascii="Arial" w:hAnsi="Arial" w:cs="Arial"/>
                <w:sz w:val="20"/>
                <w:szCs w:val="20"/>
              </w:rPr>
              <w:t>c</w:t>
            </w:r>
            <w:r w:rsidR="00D866A1">
              <w:rPr>
                <w:rFonts w:ascii="Arial" w:hAnsi="Arial" w:cs="Arial"/>
                <w:sz w:val="20"/>
                <w:szCs w:val="20"/>
              </w:rPr>
              <w:t>lue words</w:t>
            </w:r>
            <w:r>
              <w:rPr>
                <w:rFonts w:ascii="Arial" w:hAnsi="Arial" w:cs="Arial"/>
                <w:sz w:val="20"/>
                <w:szCs w:val="20"/>
              </w:rPr>
              <w:t xml:space="preserve"> into the </w:t>
            </w:r>
            <w:r w:rsidR="00267C36">
              <w:rPr>
                <w:rFonts w:ascii="Arial" w:hAnsi="Arial" w:cs="Arial"/>
                <w:sz w:val="20"/>
                <w:szCs w:val="20"/>
              </w:rPr>
              <w:t>two</w:t>
            </w:r>
            <w:r>
              <w:rPr>
                <w:rFonts w:ascii="Arial" w:hAnsi="Arial" w:cs="Arial"/>
                <w:sz w:val="20"/>
                <w:szCs w:val="20"/>
              </w:rPr>
              <w:t xml:space="preserve"> different categories of relationships found in single-blank Sentence Completion questions. </w:t>
            </w:r>
            <w:r w:rsidR="00E27FBD">
              <w:rPr>
                <w:rFonts w:ascii="Arial" w:hAnsi="Arial" w:cs="Arial"/>
                <w:sz w:val="20"/>
                <w:szCs w:val="20"/>
              </w:rPr>
              <w:t>Allow students a few minutes to work</w:t>
            </w:r>
            <w:r w:rsidR="00246ECB">
              <w:rPr>
                <w:rFonts w:ascii="Arial" w:hAnsi="Arial" w:cs="Arial"/>
                <w:sz w:val="20"/>
                <w:szCs w:val="20"/>
              </w:rPr>
              <w:t>;</w:t>
            </w:r>
            <w:r w:rsidR="00E27FBD">
              <w:rPr>
                <w:rFonts w:ascii="Arial" w:hAnsi="Arial" w:cs="Arial"/>
                <w:sz w:val="20"/>
                <w:szCs w:val="20"/>
              </w:rPr>
              <w:t xml:space="preserve"> then let the groups discuss as a whole class how and why they organized the words into the categories of definition</w:t>
            </w:r>
            <w:r w:rsidR="00A66158">
              <w:rPr>
                <w:rFonts w:ascii="Arial" w:hAnsi="Arial" w:cs="Arial"/>
                <w:sz w:val="20"/>
                <w:szCs w:val="20"/>
              </w:rPr>
              <w:t xml:space="preserve"> or</w:t>
            </w:r>
            <w:r w:rsidR="00E27FBD">
              <w:rPr>
                <w:rFonts w:ascii="Arial" w:hAnsi="Arial" w:cs="Arial"/>
                <w:sz w:val="20"/>
                <w:szCs w:val="20"/>
              </w:rPr>
              <w:t xml:space="preserve"> contrast. </w:t>
            </w:r>
          </w:p>
          <w:p w:rsidR="00E27FBD" w:rsidRDefault="00E27FBD" w:rsidP="00204D91">
            <w:pPr>
              <w:spacing w:after="0" w:line="240" w:lineRule="auto"/>
              <w:rPr>
                <w:rFonts w:ascii="Arial" w:hAnsi="Arial" w:cs="Arial"/>
                <w:sz w:val="20"/>
                <w:szCs w:val="20"/>
              </w:rPr>
            </w:pPr>
            <w:r>
              <w:rPr>
                <w:rFonts w:ascii="Arial" w:hAnsi="Arial" w:cs="Arial"/>
                <w:sz w:val="20"/>
                <w:szCs w:val="20"/>
              </w:rPr>
              <w:lastRenderedPageBreak/>
              <w:t>Next, return to the opening activity sample</w:t>
            </w:r>
            <w:r w:rsidR="00587B00">
              <w:rPr>
                <w:rFonts w:ascii="Arial" w:hAnsi="Arial" w:cs="Arial"/>
                <w:sz w:val="20"/>
                <w:szCs w:val="20"/>
              </w:rPr>
              <w:t xml:space="preserve"> above</w:t>
            </w:r>
            <w:r>
              <w:rPr>
                <w:rFonts w:ascii="Arial" w:hAnsi="Arial" w:cs="Arial"/>
                <w:sz w:val="20"/>
                <w:szCs w:val="20"/>
              </w:rPr>
              <w:t xml:space="preserve"> and model discovering the relationship of the sentence to the missing word. Tell students that the word “not” affects the meaning of the whole sentence and changing it would change the type of word that fits in the blank</w:t>
            </w:r>
            <w:r w:rsidR="00587B00">
              <w:rPr>
                <w:rFonts w:ascii="Arial" w:hAnsi="Arial" w:cs="Arial"/>
                <w:sz w:val="20"/>
                <w:szCs w:val="20"/>
              </w:rPr>
              <w:t>.</w:t>
            </w:r>
            <w:r>
              <w:rPr>
                <w:rFonts w:ascii="Arial" w:hAnsi="Arial" w:cs="Arial"/>
                <w:sz w:val="20"/>
                <w:szCs w:val="20"/>
              </w:rPr>
              <w:t xml:space="preserve"> </w:t>
            </w:r>
            <w:r w:rsidR="00587B00">
              <w:rPr>
                <w:rFonts w:ascii="Arial" w:hAnsi="Arial" w:cs="Arial"/>
                <w:sz w:val="20"/>
                <w:szCs w:val="20"/>
              </w:rPr>
              <w:t>This</w:t>
            </w:r>
            <w:r>
              <w:rPr>
                <w:rFonts w:ascii="Arial" w:hAnsi="Arial" w:cs="Arial"/>
                <w:sz w:val="20"/>
                <w:szCs w:val="20"/>
              </w:rPr>
              <w:t xml:space="preserve"> means that the relationship between the blank and the rest of the sentence is </w:t>
            </w:r>
            <w:r w:rsidR="00246ECB">
              <w:rPr>
                <w:rFonts w:ascii="Arial" w:hAnsi="Arial" w:cs="Arial"/>
                <w:sz w:val="20"/>
                <w:szCs w:val="20"/>
              </w:rPr>
              <w:t xml:space="preserve">the </w:t>
            </w:r>
            <w:r w:rsidR="00587B00">
              <w:rPr>
                <w:rFonts w:ascii="Arial" w:hAnsi="Arial" w:cs="Arial"/>
                <w:sz w:val="20"/>
                <w:szCs w:val="20"/>
              </w:rPr>
              <w:t>definition</w:t>
            </w:r>
            <w:r w:rsidR="00246ECB">
              <w:rPr>
                <w:rFonts w:ascii="Arial" w:hAnsi="Arial" w:cs="Arial"/>
                <w:sz w:val="20"/>
                <w:szCs w:val="20"/>
              </w:rPr>
              <w:t xml:space="preserve"> type of prompt</w:t>
            </w:r>
            <w:r w:rsidR="00587B00">
              <w:rPr>
                <w:rFonts w:ascii="Arial" w:hAnsi="Arial" w:cs="Arial"/>
                <w:sz w:val="20"/>
                <w:szCs w:val="20"/>
              </w:rPr>
              <w:t>. Utilize a Think-</w:t>
            </w:r>
            <w:r>
              <w:rPr>
                <w:rFonts w:ascii="Arial" w:hAnsi="Arial" w:cs="Arial"/>
                <w:sz w:val="20"/>
                <w:szCs w:val="20"/>
              </w:rPr>
              <w:t xml:space="preserve">Aloud to identify </w:t>
            </w:r>
            <w:r w:rsidR="00D866A1">
              <w:rPr>
                <w:rFonts w:ascii="Arial" w:hAnsi="Arial" w:cs="Arial"/>
                <w:sz w:val="20"/>
                <w:szCs w:val="20"/>
              </w:rPr>
              <w:t>another</w:t>
            </w:r>
            <w:r>
              <w:rPr>
                <w:rFonts w:ascii="Arial" w:hAnsi="Arial" w:cs="Arial"/>
                <w:sz w:val="20"/>
                <w:szCs w:val="20"/>
              </w:rPr>
              <w:t xml:space="preserve"> word in the sentence completion </w:t>
            </w:r>
            <w:r w:rsidR="00587B00">
              <w:rPr>
                <w:rFonts w:ascii="Arial" w:hAnsi="Arial" w:cs="Arial"/>
                <w:sz w:val="20"/>
                <w:szCs w:val="20"/>
              </w:rPr>
              <w:t>prompt</w:t>
            </w:r>
            <w:r>
              <w:rPr>
                <w:rFonts w:ascii="Arial" w:hAnsi="Arial" w:cs="Arial"/>
                <w:sz w:val="20"/>
                <w:szCs w:val="20"/>
              </w:rPr>
              <w:t xml:space="preserve"> </w:t>
            </w:r>
            <w:r w:rsidR="00D866A1">
              <w:rPr>
                <w:rFonts w:ascii="Arial" w:hAnsi="Arial" w:cs="Arial"/>
                <w:sz w:val="20"/>
                <w:szCs w:val="20"/>
              </w:rPr>
              <w:t>that could be used to</w:t>
            </w:r>
            <w:r>
              <w:rPr>
                <w:rFonts w:ascii="Arial" w:hAnsi="Arial" w:cs="Arial"/>
                <w:sz w:val="20"/>
                <w:szCs w:val="20"/>
              </w:rPr>
              <w:t xml:space="preserve"> fill in the blank. Circle the word “steam” and explain that when students identify the </w:t>
            </w:r>
            <w:r w:rsidR="009E026B">
              <w:rPr>
                <w:rFonts w:ascii="Arial" w:hAnsi="Arial" w:cs="Arial"/>
                <w:sz w:val="20"/>
                <w:szCs w:val="20"/>
              </w:rPr>
              <w:t>c</w:t>
            </w:r>
            <w:r w:rsidR="00587B00">
              <w:rPr>
                <w:rFonts w:ascii="Arial" w:hAnsi="Arial" w:cs="Arial"/>
                <w:sz w:val="20"/>
                <w:szCs w:val="20"/>
              </w:rPr>
              <w:t xml:space="preserve">lue </w:t>
            </w:r>
            <w:r w:rsidR="009E026B">
              <w:rPr>
                <w:rFonts w:ascii="Arial" w:hAnsi="Arial" w:cs="Arial"/>
                <w:sz w:val="20"/>
                <w:szCs w:val="20"/>
              </w:rPr>
              <w:t>w</w:t>
            </w:r>
            <w:r w:rsidR="00587B00">
              <w:rPr>
                <w:rFonts w:ascii="Arial" w:hAnsi="Arial" w:cs="Arial"/>
                <w:sz w:val="20"/>
                <w:szCs w:val="20"/>
              </w:rPr>
              <w:t>ord</w:t>
            </w:r>
            <w:r>
              <w:rPr>
                <w:rFonts w:ascii="Arial" w:hAnsi="Arial" w:cs="Arial"/>
                <w:sz w:val="20"/>
                <w:szCs w:val="20"/>
              </w:rPr>
              <w:t>, they can utilize it to plug into the blank space. If the</w:t>
            </w:r>
            <w:r w:rsidR="004318C4">
              <w:rPr>
                <w:rFonts w:ascii="Arial" w:hAnsi="Arial" w:cs="Arial"/>
                <w:sz w:val="20"/>
                <w:szCs w:val="20"/>
              </w:rPr>
              <w:t xml:space="preserve"> </w:t>
            </w:r>
            <w:r w:rsidR="009E026B">
              <w:rPr>
                <w:rFonts w:ascii="Arial" w:hAnsi="Arial" w:cs="Arial"/>
                <w:sz w:val="20"/>
                <w:szCs w:val="20"/>
              </w:rPr>
              <w:t>clue w</w:t>
            </w:r>
            <w:r w:rsidR="00587B00">
              <w:rPr>
                <w:rFonts w:ascii="Arial" w:hAnsi="Arial" w:cs="Arial"/>
                <w:sz w:val="20"/>
                <w:szCs w:val="20"/>
              </w:rPr>
              <w:t>ord</w:t>
            </w:r>
            <w:r w:rsidR="004318C4">
              <w:rPr>
                <w:rFonts w:ascii="Arial" w:hAnsi="Arial" w:cs="Arial"/>
                <w:sz w:val="20"/>
                <w:szCs w:val="20"/>
              </w:rPr>
              <w:t xml:space="preserve"> makes sense in the blank, then tell the students they will be looking for a word with a similar definition. If the </w:t>
            </w:r>
            <w:r w:rsidR="009E026B">
              <w:rPr>
                <w:rFonts w:ascii="Arial" w:hAnsi="Arial" w:cs="Arial"/>
                <w:sz w:val="20"/>
                <w:szCs w:val="20"/>
              </w:rPr>
              <w:t>clue w</w:t>
            </w:r>
            <w:r w:rsidR="00587B00">
              <w:rPr>
                <w:rFonts w:ascii="Arial" w:hAnsi="Arial" w:cs="Arial"/>
                <w:sz w:val="20"/>
                <w:szCs w:val="20"/>
              </w:rPr>
              <w:t>ord</w:t>
            </w:r>
            <w:r w:rsidR="004318C4">
              <w:rPr>
                <w:rFonts w:ascii="Arial" w:hAnsi="Arial" w:cs="Arial"/>
                <w:sz w:val="20"/>
                <w:szCs w:val="20"/>
              </w:rPr>
              <w:t xml:space="preserve"> does not make sense in the blank space, then students are looking for a contrast</w:t>
            </w:r>
            <w:r w:rsidR="00267C36">
              <w:rPr>
                <w:rFonts w:ascii="Arial" w:hAnsi="Arial" w:cs="Arial"/>
                <w:sz w:val="20"/>
                <w:szCs w:val="20"/>
              </w:rPr>
              <w:t>ing term</w:t>
            </w:r>
            <w:r w:rsidR="00DA4362">
              <w:rPr>
                <w:rFonts w:ascii="Arial" w:hAnsi="Arial" w:cs="Arial"/>
                <w:sz w:val="20"/>
                <w:szCs w:val="20"/>
              </w:rPr>
              <w:t>.</w:t>
            </w:r>
          </w:p>
          <w:p w:rsidR="004318C4" w:rsidRDefault="004318C4" w:rsidP="00204D91">
            <w:pPr>
              <w:spacing w:after="0" w:line="240" w:lineRule="auto"/>
              <w:rPr>
                <w:rFonts w:ascii="Arial" w:hAnsi="Arial" w:cs="Arial"/>
                <w:sz w:val="20"/>
                <w:szCs w:val="20"/>
              </w:rPr>
            </w:pPr>
          </w:p>
          <w:p w:rsidR="004318C4" w:rsidRPr="00921FE1" w:rsidRDefault="00442D2B" w:rsidP="00204D91">
            <w:pPr>
              <w:spacing w:after="0" w:line="240" w:lineRule="auto"/>
              <w:rPr>
                <w:rFonts w:ascii="Arial" w:hAnsi="Arial" w:cs="Arial"/>
                <w:sz w:val="20"/>
                <w:szCs w:val="20"/>
              </w:rPr>
            </w:pPr>
            <w:r w:rsidRPr="00442D2B">
              <w:rPr>
                <w:rFonts w:ascii="Arial" w:hAnsi="Arial" w:cs="Arial"/>
                <w:sz w:val="20"/>
                <w:szCs w:val="20"/>
              </w:rPr>
              <w:t xml:space="preserve">Divide </w:t>
            </w:r>
            <w:r>
              <w:rPr>
                <w:rFonts w:ascii="Arial" w:hAnsi="Arial" w:cs="Arial"/>
                <w:sz w:val="20"/>
                <w:szCs w:val="20"/>
              </w:rPr>
              <w:t xml:space="preserve">students into groups of </w:t>
            </w:r>
            <w:r w:rsidR="00A102F8">
              <w:rPr>
                <w:rFonts w:ascii="Arial" w:hAnsi="Arial" w:cs="Arial"/>
                <w:sz w:val="20"/>
                <w:szCs w:val="20"/>
              </w:rPr>
              <w:t>three</w:t>
            </w:r>
            <w:r>
              <w:rPr>
                <w:rFonts w:ascii="Arial" w:hAnsi="Arial" w:cs="Arial"/>
                <w:sz w:val="20"/>
                <w:szCs w:val="20"/>
              </w:rPr>
              <w:t xml:space="preserve"> or </w:t>
            </w:r>
            <w:r w:rsidR="00A102F8">
              <w:rPr>
                <w:rFonts w:ascii="Arial" w:hAnsi="Arial" w:cs="Arial"/>
                <w:sz w:val="20"/>
                <w:szCs w:val="20"/>
              </w:rPr>
              <w:t>four</w:t>
            </w:r>
            <w:r>
              <w:rPr>
                <w:rFonts w:ascii="Arial" w:hAnsi="Arial" w:cs="Arial"/>
                <w:sz w:val="20"/>
                <w:szCs w:val="20"/>
              </w:rPr>
              <w:t xml:space="preserve"> and distribute the </w:t>
            </w:r>
            <w:r>
              <w:rPr>
                <w:rFonts w:ascii="Arial" w:hAnsi="Arial" w:cs="Arial"/>
                <w:b/>
                <w:i/>
                <w:sz w:val="20"/>
                <w:szCs w:val="20"/>
              </w:rPr>
              <w:t>Practice One-Blank Stems</w:t>
            </w:r>
            <w:r>
              <w:rPr>
                <w:rFonts w:ascii="Arial" w:hAnsi="Arial" w:cs="Arial"/>
                <w:sz w:val="20"/>
                <w:szCs w:val="20"/>
              </w:rPr>
              <w:t xml:space="preserve"> handout. Have students work together to identify </w:t>
            </w:r>
            <w:r w:rsidR="009E026B">
              <w:rPr>
                <w:rFonts w:ascii="Arial" w:hAnsi="Arial" w:cs="Arial"/>
                <w:sz w:val="20"/>
                <w:szCs w:val="20"/>
              </w:rPr>
              <w:t>c</w:t>
            </w:r>
            <w:r w:rsidR="00D866A1">
              <w:rPr>
                <w:rFonts w:ascii="Arial" w:hAnsi="Arial" w:cs="Arial"/>
                <w:sz w:val="20"/>
                <w:szCs w:val="20"/>
              </w:rPr>
              <w:t>lue words</w:t>
            </w:r>
            <w:r>
              <w:rPr>
                <w:rFonts w:ascii="Arial" w:hAnsi="Arial" w:cs="Arial"/>
                <w:sz w:val="20"/>
                <w:szCs w:val="20"/>
              </w:rPr>
              <w:t xml:space="preserve"> in each stem and decide if the missing words are definition</w:t>
            </w:r>
            <w:r w:rsidR="00267C36">
              <w:rPr>
                <w:rFonts w:ascii="Arial" w:hAnsi="Arial" w:cs="Arial"/>
                <w:sz w:val="20"/>
                <w:szCs w:val="20"/>
              </w:rPr>
              <w:t xml:space="preserve"> or</w:t>
            </w:r>
            <w:r>
              <w:rPr>
                <w:rFonts w:ascii="Arial" w:hAnsi="Arial" w:cs="Arial"/>
                <w:sz w:val="20"/>
                <w:szCs w:val="20"/>
              </w:rPr>
              <w:t xml:space="preserve"> contrast. </w:t>
            </w:r>
            <w:r w:rsidR="002E3DD0">
              <w:rPr>
                <w:rFonts w:ascii="Arial" w:hAnsi="Arial" w:cs="Arial"/>
                <w:sz w:val="20"/>
                <w:szCs w:val="20"/>
              </w:rPr>
              <w:t>Circulate, providing assistance in identifying the terms as needed</w:t>
            </w:r>
            <w:r w:rsidR="00D866A1">
              <w:rPr>
                <w:rFonts w:ascii="Arial" w:hAnsi="Arial" w:cs="Arial"/>
                <w:sz w:val="20"/>
                <w:szCs w:val="20"/>
              </w:rPr>
              <w:t>. S</w:t>
            </w:r>
            <w:r w:rsidR="00A66158">
              <w:rPr>
                <w:rFonts w:ascii="Arial" w:hAnsi="Arial" w:cs="Arial"/>
                <w:sz w:val="20"/>
                <w:szCs w:val="20"/>
              </w:rPr>
              <w:t xml:space="preserve">ee the </w:t>
            </w:r>
            <w:r w:rsidR="00A66158">
              <w:rPr>
                <w:rFonts w:ascii="Arial" w:hAnsi="Arial" w:cs="Arial"/>
                <w:b/>
                <w:i/>
                <w:sz w:val="20"/>
                <w:szCs w:val="20"/>
              </w:rPr>
              <w:t>Practice One-Blank Stems Cheat Sheet</w:t>
            </w:r>
            <w:r w:rsidR="00A66158">
              <w:rPr>
                <w:rFonts w:ascii="Arial" w:hAnsi="Arial" w:cs="Arial"/>
                <w:sz w:val="20"/>
                <w:szCs w:val="20"/>
              </w:rPr>
              <w:t xml:space="preserve"> for a copy of the stems that have been correctly annotated</w:t>
            </w:r>
            <w:r w:rsidR="002E3DD0">
              <w:rPr>
                <w:rFonts w:ascii="Arial" w:hAnsi="Arial" w:cs="Arial"/>
                <w:sz w:val="20"/>
                <w:szCs w:val="20"/>
              </w:rPr>
              <w:t xml:space="preserve">. </w:t>
            </w:r>
            <w:r>
              <w:rPr>
                <w:rFonts w:ascii="Arial" w:hAnsi="Arial" w:cs="Arial"/>
                <w:sz w:val="20"/>
                <w:szCs w:val="20"/>
              </w:rPr>
              <w:t xml:space="preserve">Discuss as a whole class. </w:t>
            </w:r>
            <w:r w:rsidR="00921FE1">
              <w:rPr>
                <w:rFonts w:ascii="Arial" w:hAnsi="Arial" w:cs="Arial"/>
                <w:sz w:val="20"/>
                <w:szCs w:val="20"/>
              </w:rPr>
              <w:t xml:space="preserve">Allow students the opportunity to add any unknown vocabulary from the lesson to their Vocabulary Notebooks started in Cycle 1. </w:t>
            </w:r>
          </w:p>
          <w:p w:rsidR="00BD072B" w:rsidRDefault="00BD072B" w:rsidP="00204D91">
            <w:pPr>
              <w:spacing w:after="0" w:line="240" w:lineRule="auto"/>
              <w:rPr>
                <w:rFonts w:ascii="Arial" w:hAnsi="Arial" w:cs="Arial"/>
                <w:sz w:val="20"/>
                <w:szCs w:val="20"/>
                <w:u w:val="single"/>
              </w:rPr>
            </w:pPr>
          </w:p>
          <w:p w:rsidR="00BD072B" w:rsidRDefault="00BD072B" w:rsidP="00204D91">
            <w:pPr>
              <w:spacing w:after="0" w:line="240" w:lineRule="auto"/>
              <w:rPr>
                <w:rFonts w:ascii="Arial" w:hAnsi="Arial" w:cs="Arial"/>
                <w:sz w:val="20"/>
                <w:szCs w:val="20"/>
              </w:rPr>
            </w:pPr>
            <w:r>
              <w:rPr>
                <w:rFonts w:ascii="Arial" w:hAnsi="Arial" w:cs="Arial"/>
                <w:sz w:val="20"/>
                <w:szCs w:val="20"/>
                <w:u w:val="single"/>
              </w:rPr>
              <w:t>Lesson 2</w:t>
            </w:r>
            <w:r w:rsidR="00246ECB">
              <w:rPr>
                <w:rFonts w:ascii="Arial" w:hAnsi="Arial" w:cs="Arial"/>
                <w:sz w:val="20"/>
                <w:szCs w:val="20"/>
                <w:u w:val="single"/>
              </w:rPr>
              <w:t>, Further Practice with Sentence Completion</w:t>
            </w:r>
            <w:r w:rsidRPr="00BD072B">
              <w:rPr>
                <w:rFonts w:ascii="Arial" w:hAnsi="Arial" w:cs="Arial"/>
                <w:sz w:val="20"/>
                <w:szCs w:val="20"/>
                <w:u w:val="single"/>
              </w:rPr>
              <w:t>:</w:t>
            </w:r>
            <w:r w:rsidR="00442D2B">
              <w:rPr>
                <w:rFonts w:ascii="Arial" w:hAnsi="Arial" w:cs="Arial"/>
                <w:sz w:val="20"/>
                <w:szCs w:val="20"/>
              </w:rPr>
              <w:t xml:space="preserve"> As an opener, display</w:t>
            </w:r>
            <w:r w:rsidR="002E3DD0">
              <w:rPr>
                <w:rFonts w:ascii="Arial" w:hAnsi="Arial" w:cs="Arial"/>
                <w:sz w:val="20"/>
                <w:szCs w:val="20"/>
              </w:rPr>
              <w:t xml:space="preserve"> a sample </w:t>
            </w:r>
            <w:r w:rsidR="00921FE1">
              <w:rPr>
                <w:rFonts w:ascii="Arial" w:hAnsi="Arial" w:cs="Arial"/>
                <w:sz w:val="20"/>
                <w:szCs w:val="20"/>
              </w:rPr>
              <w:t>double-blank</w:t>
            </w:r>
            <w:r w:rsidR="002E3DD0">
              <w:rPr>
                <w:rFonts w:ascii="Arial" w:hAnsi="Arial" w:cs="Arial"/>
                <w:sz w:val="20"/>
                <w:szCs w:val="20"/>
              </w:rPr>
              <w:t xml:space="preserve"> Sentence Completion question: </w:t>
            </w:r>
            <w:r w:rsidR="00921FE1" w:rsidRPr="005B59E6">
              <w:rPr>
                <w:rFonts w:ascii="Arial" w:hAnsi="Arial" w:cs="Arial"/>
                <w:sz w:val="20"/>
                <w:szCs w:val="20"/>
              </w:rPr>
              <w:t xml:space="preserve"> </w:t>
            </w:r>
            <w:r w:rsidR="005B59E6" w:rsidRPr="005B59E6">
              <w:rPr>
                <w:rFonts w:ascii="Arial" w:hAnsi="Arial" w:cs="Arial"/>
                <w:sz w:val="20"/>
                <w:szCs w:val="20"/>
              </w:rPr>
              <w:t xml:space="preserve"> One might think that a great author's death would be surrounded by much ________, but the man actually died in ________</w:t>
            </w:r>
            <w:r w:rsidR="00921FE1" w:rsidRPr="005B59E6">
              <w:rPr>
                <w:rFonts w:ascii="Arial" w:hAnsi="Arial" w:cs="Arial"/>
                <w:sz w:val="20"/>
                <w:szCs w:val="20"/>
              </w:rPr>
              <w:t>.</w:t>
            </w:r>
            <w:r w:rsidR="00C5071E">
              <w:rPr>
                <w:rFonts w:ascii="Arial" w:hAnsi="Arial" w:cs="Arial"/>
                <w:sz w:val="20"/>
                <w:szCs w:val="20"/>
              </w:rPr>
              <w:t xml:space="preserve"> Have students suggest ways in which approaching this type of Sentence Completion question might differ from the one-blank stems. </w:t>
            </w:r>
            <w:r w:rsidR="00921FE1">
              <w:rPr>
                <w:rFonts w:ascii="Arial" w:hAnsi="Arial" w:cs="Arial"/>
                <w:sz w:val="20"/>
                <w:szCs w:val="20"/>
              </w:rPr>
              <w:t xml:space="preserve">Ensure students understand that with double-blank Sentence Completion questions, there is always a relationship between the words missing from the blanks. These relationships can be defined as similar meanings, contrast, or combined meanings. By understanding the </w:t>
            </w:r>
            <w:r w:rsidR="009E026B">
              <w:rPr>
                <w:rFonts w:ascii="Arial" w:hAnsi="Arial" w:cs="Arial"/>
                <w:sz w:val="20"/>
                <w:szCs w:val="20"/>
              </w:rPr>
              <w:t>c</w:t>
            </w:r>
            <w:r w:rsidR="00D866A1">
              <w:rPr>
                <w:rFonts w:ascii="Arial" w:hAnsi="Arial" w:cs="Arial"/>
                <w:sz w:val="20"/>
                <w:szCs w:val="20"/>
              </w:rPr>
              <w:t>lue words</w:t>
            </w:r>
            <w:r w:rsidR="00921FE1">
              <w:rPr>
                <w:rFonts w:ascii="Arial" w:hAnsi="Arial" w:cs="Arial"/>
                <w:sz w:val="20"/>
                <w:szCs w:val="20"/>
              </w:rPr>
              <w:t xml:space="preserve"> in double-blank questions, students can eliminate incorrect answer</w:t>
            </w:r>
            <w:r w:rsidR="00C15735">
              <w:rPr>
                <w:rFonts w:ascii="Arial" w:hAnsi="Arial" w:cs="Arial"/>
                <w:sz w:val="20"/>
                <w:szCs w:val="20"/>
              </w:rPr>
              <w:t>s</w:t>
            </w:r>
            <w:r w:rsidR="00921FE1">
              <w:rPr>
                <w:rFonts w:ascii="Arial" w:hAnsi="Arial" w:cs="Arial"/>
                <w:sz w:val="20"/>
                <w:szCs w:val="20"/>
              </w:rPr>
              <w:t xml:space="preserve"> and narrow their choices. </w:t>
            </w:r>
          </w:p>
          <w:p w:rsidR="00C15735" w:rsidRDefault="00C15735"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C15735" w:rsidRDefault="00C15735" w:rsidP="00204D91">
            <w:pPr>
              <w:spacing w:after="0" w:line="240" w:lineRule="auto"/>
              <w:rPr>
                <w:rFonts w:ascii="Arial" w:hAnsi="Arial" w:cs="Arial"/>
                <w:sz w:val="20"/>
                <w:szCs w:val="20"/>
              </w:rPr>
            </w:pPr>
            <w:r>
              <w:rPr>
                <w:rFonts w:ascii="Arial" w:hAnsi="Arial" w:cs="Arial"/>
                <w:sz w:val="20"/>
                <w:szCs w:val="20"/>
              </w:rPr>
              <w:lastRenderedPageBreak/>
              <w:t xml:space="preserve">Tell students that double-blank questions require </w:t>
            </w:r>
            <w:r>
              <w:rPr>
                <w:rFonts w:ascii="Arial" w:hAnsi="Arial" w:cs="Arial"/>
                <w:i/>
                <w:sz w:val="20"/>
                <w:szCs w:val="20"/>
              </w:rPr>
              <w:t>both</w:t>
            </w:r>
            <w:r>
              <w:rPr>
                <w:rFonts w:ascii="Arial" w:hAnsi="Arial" w:cs="Arial"/>
                <w:sz w:val="20"/>
                <w:szCs w:val="20"/>
              </w:rPr>
              <w:t xml:space="preserve"> answer choices to be the best selections for the stem sentence. Explain that most double-blank questions are complex sentences that contain separate clauses. In most instances the information in one clause can assist a student in recognizing the connotation of the word in the other clause. Once students can identify if the missing words have a positive or negative connotation, they can eliminate answer choices that do not contain two potentially correct responses. </w:t>
            </w:r>
            <w:r w:rsidR="00267C36">
              <w:rPr>
                <w:rFonts w:ascii="Arial" w:hAnsi="Arial" w:cs="Arial"/>
                <w:sz w:val="20"/>
                <w:szCs w:val="20"/>
              </w:rPr>
              <w:t xml:space="preserve">Remind students that the </w:t>
            </w:r>
            <w:r w:rsidR="009E026B">
              <w:rPr>
                <w:rFonts w:ascii="Arial" w:hAnsi="Arial" w:cs="Arial"/>
                <w:sz w:val="20"/>
                <w:szCs w:val="20"/>
              </w:rPr>
              <w:t>c</w:t>
            </w:r>
            <w:r w:rsidR="00D866A1">
              <w:rPr>
                <w:rFonts w:ascii="Arial" w:hAnsi="Arial" w:cs="Arial"/>
                <w:sz w:val="20"/>
                <w:szCs w:val="20"/>
              </w:rPr>
              <w:t>lue words</w:t>
            </w:r>
            <w:r w:rsidR="00267C36">
              <w:rPr>
                <w:rFonts w:ascii="Arial" w:hAnsi="Arial" w:cs="Arial"/>
                <w:sz w:val="20"/>
                <w:szCs w:val="20"/>
              </w:rPr>
              <w:t xml:space="preserve"> they worked with in the previous lesson can also be utilized to identify connotation in double-blank sentences.</w:t>
            </w:r>
          </w:p>
          <w:p w:rsidR="00B406FF" w:rsidRDefault="00B406FF" w:rsidP="00204D91">
            <w:pPr>
              <w:spacing w:after="0" w:line="240" w:lineRule="auto"/>
              <w:rPr>
                <w:rFonts w:ascii="Arial" w:hAnsi="Arial" w:cs="Arial"/>
                <w:sz w:val="20"/>
                <w:szCs w:val="20"/>
              </w:rPr>
            </w:pPr>
          </w:p>
          <w:p w:rsidR="007D52F2" w:rsidRDefault="00C15735" w:rsidP="00204D91">
            <w:pPr>
              <w:spacing w:after="0" w:line="240" w:lineRule="auto"/>
              <w:rPr>
                <w:rFonts w:ascii="Arial" w:hAnsi="Arial" w:cs="Arial"/>
                <w:sz w:val="20"/>
                <w:szCs w:val="20"/>
              </w:rPr>
            </w:pPr>
            <w:r>
              <w:rPr>
                <w:rFonts w:ascii="Arial" w:hAnsi="Arial" w:cs="Arial"/>
                <w:sz w:val="20"/>
                <w:szCs w:val="20"/>
              </w:rPr>
              <w:t>Utilizing the opening activity Sentence Completion</w:t>
            </w:r>
            <w:r w:rsidR="00D866A1">
              <w:rPr>
                <w:rFonts w:ascii="Arial" w:hAnsi="Arial" w:cs="Arial"/>
                <w:sz w:val="20"/>
                <w:szCs w:val="20"/>
              </w:rPr>
              <w:t xml:space="preserve"> to model </w:t>
            </w:r>
            <w:r>
              <w:rPr>
                <w:rFonts w:ascii="Arial" w:hAnsi="Arial" w:cs="Arial"/>
                <w:sz w:val="20"/>
                <w:szCs w:val="20"/>
              </w:rPr>
              <w:t xml:space="preserve">a </w:t>
            </w:r>
            <w:r w:rsidR="00587B00">
              <w:rPr>
                <w:rFonts w:ascii="Arial" w:hAnsi="Arial" w:cs="Arial"/>
                <w:sz w:val="20"/>
                <w:szCs w:val="20"/>
              </w:rPr>
              <w:t>Think-Aloud</w:t>
            </w:r>
            <w:r w:rsidR="00DC5AD4">
              <w:rPr>
                <w:rFonts w:ascii="Arial" w:hAnsi="Arial" w:cs="Arial"/>
                <w:sz w:val="20"/>
                <w:szCs w:val="20"/>
              </w:rPr>
              <w:t xml:space="preserve"> identify</w:t>
            </w:r>
            <w:r w:rsidR="00D866A1">
              <w:rPr>
                <w:rFonts w:ascii="Arial" w:hAnsi="Arial" w:cs="Arial"/>
                <w:sz w:val="20"/>
                <w:szCs w:val="20"/>
              </w:rPr>
              <w:t>ing</w:t>
            </w:r>
            <w:r w:rsidR="00DC5AD4">
              <w:rPr>
                <w:rFonts w:ascii="Arial" w:hAnsi="Arial" w:cs="Arial"/>
                <w:sz w:val="20"/>
                <w:szCs w:val="20"/>
              </w:rPr>
              <w:t xml:space="preserve"> </w:t>
            </w:r>
            <w:r w:rsidR="00D866A1">
              <w:rPr>
                <w:rFonts w:ascii="Arial" w:hAnsi="Arial" w:cs="Arial"/>
                <w:sz w:val="20"/>
                <w:szCs w:val="20"/>
              </w:rPr>
              <w:t>clue words</w:t>
            </w:r>
            <w:r w:rsidR="00DC5AD4">
              <w:rPr>
                <w:rFonts w:ascii="Arial" w:hAnsi="Arial" w:cs="Arial"/>
                <w:sz w:val="20"/>
                <w:szCs w:val="20"/>
              </w:rPr>
              <w:t>. Circle “</w:t>
            </w:r>
            <w:r w:rsidR="005B59E6">
              <w:rPr>
                <w:rFonts w:ascii="Arial" w:hAnsi="Arial" w:cs="Arial"/>
                <w:sz w:val="20"/>
                <w:szCs w:val="20"/>
              </w:rPr>
              <w:t>but</w:t>
            </w:r>
            <w:r w:rsidR="00DC5AD4">
              <w:rPr>
                <w:rFonts w:ascii="Arial" w:hAnsi="Arial" w:cs="Arial"/>
                <w:sz w:val="20"/>
                <w:szCs w:val="20"/>
              </w:rPr>
              <w:t xml:space="preserve">” and remind students that this is on the contrast list from the previous lesson. Explain this </w:t>
            </w:r>
            <w:r w:rsidR="009E026B">
              <w:rPr>
                <w:rFonts w:ascii="Arial" w:hAnsi="Arial" w:cs="Arial"/>
                <w:sz w:val="20"/>
                <w:szCs w:val="20"/>
              </w:rPr>
              <w:t>C</w:t>
            </w:r>
            <w:r w:rsidR="00B96F80">
              <w:rPr>
                <w:rFonts w:ascii="Arial" w:hAnsi="Arial" w:cs="Arial"/>
                <w:sz w:val="20"/>
                <w:szCs w:val="20"/>
              </w:rPr>
              <w:t>l</w:t>
            </w:r>
            <w:r w:rsidR="00587B00">
              <w:rPr>
                <w:rFonts w:ascii="Arial" w:hAnsi="Arial" w:cs="Arial"/>
                <w:sz w:val="20"/>
                <w:szCs w:val="20"/>
              </w:rPr>
              <w:t xml:space="preserve">ue Word </w:t>
            </w:r>
            <w:r w:rsidR="00DC5AD4">
              <w:rPr>
                <w:rFonts w:ascii="Arial" w:hAnsi="Arial" w:cs="Arial"/>
                <w:sz w:val="20"/>
                <w:szCs w:val="20"/>
              </w:rPr>
              <w:t xml:space="preserve">indicates that the two words will have </w:t>
            </w:r>
            <w:r w:rsidR="005C3832">
              <w:rPr>
                <w:rFonts w:ascii="Arial" w:hAnsi="Arial" w:cs="Arial"/>
                <w:sz w:val="20"/>
                <w:szCs w:val="20"/>
              </w:rPr>
              <w:t xml:space="preserve">contrasting meanings. </w:t>
            </w:r>
            <w:r w:rsidR="005B59E6">
              <w:rPr>
                <w:rFonts w:ascii="Arial" w:hAnsi="Arial" w:cs="Arial"/>
                <w:sz w:val="20"/>
                <w:szCs w:val="20"/>
              </w:rPr>
              <w:t>N</w:t>
            </w:r>
            <w:r w:rsidR="005C3832">
              <w:rPr>
                <w:rFonts w:ascii="Arial" w:hAnsi="Arial" w:cs="Arial"/>
                <w:sz w:val="20"/>
                <w:szCs w:val="20"/>
              </w:rPr>
              <w:t>ext,</w:t>
            </w:r>
            <w:r w:rsidR="005B59E6">
              <w:rPr>
                <w:rFonts w:ascii="Arial" w:hAnsi="Arial" w:cs="Arial"/>
                <w:sz w:val="20"/>
                <w:szCs w:val="20"/>
              </w:rPr>
              <w:t xml:space="preserve"> reveal the answer choices for the sample sentence: </w:t>
            </w:r>
          </w:p>
          <w:p w:rsidR="007D52F2" w:rsidRDefault="007D52F2" w:rsidP="00204D91">
            <w:pPr>
              <w:spacing w:after="0" w:line="240" w:lineRule="auto"/>
              <w:ind w:left="1062"/>
              <w:rPr>
                <w:rFonts w:ascii="Arial" w:hAnsi="Arial" w:cs="Arial"/>
                <w:sz w:val="20"/>
                <w:szCs w:val="20"/>
              </w:rPr>
            </w:pPr>
            <w:r>
              <w:rPr>
                <w:rFonts w:ascii="Arial" w:hAnsi="Arial" w:cs="Arial"/>
                <w:sz w:val="20"/>
                <w:szCs w:val="20"/>
              </w:rPr>
              <w:t>A) equanimity…obeisance</w:t>
            </w:r>
          </w:p>
          <w:p w:rsidR="007D52F2" w:rsidRDefault="007D52F2" w:rsidP="00204D91">
            <w:pPr>
              <w:spacing w:after="0" w:line="240" w:lineRule="auto"/>
              <w:ind w:left="1062"/>
              <w:rPr>
                <w:rFonts w:ascii="Arial" w:hAnsi="Arial" w:cs="Arial"/>
                <w:sz w:val="20"/>
                <w:szCs w:val="20"/>
              </w:rPr>
            </w:pPr>
            <w:r>
              <w:rPr>
                <w:rFonts w:ascii="Arial" w:hAnsi="Arial" w:cs="Arial"/>
                <w:sz w:val="20"/>
                <w:szCs w:val="20"/>
              </w:rPr>
              <w:t>B) publicity…obscurity</w:t>
            </w:r>
          </w:p>
          <w:p w:rsidR="005C3832" w:rsidRDefault="007D52F2" w:rsidP="00204D91">
            <w:pPr>
              <w:spacing w:after="0" w:line="240" w:lineRule="auto"/>
              <w:ind w:left="1062"/>
              <w:rPr>
                <w:rFonts w:ascii="Arial" w:hAnsi="Arial" w:cs="Arial"/>
                <w:sz w:val="20"/>
                <w:szCs w:val="20"/>
              </w:rPr>
            </w:pPr>
            <w:r>
              <w:rPr>
                <w:rFonts w:ascii="Arial" w:hAnsi="Arial" w:cs="Arial"/>
                <w:sz w:val="20"/>
                <w:szCs w:val="20"/>
              </w:rPr>
              <w:t>C) fanfare…scandal</w:t>
            </w:r>
            <w:r w:rsidR="005B59E6">
              <w:rPr>
                <w:rFonts w:ascii="Arial" w:hAnsi="Arial" w:cs="Arial"/>
                <w:sz w:val="20"/>
                <w:szCs w:val="20"/>
              </w:rPr>
              <w:t xml:space="preserve"> </w:t>
            </w:r>
          </w:p>
          <w:p w:rsidR="007D52F2" w:rsidRDefault="005B59E6" w:rsidP="00204D91">
            <w:pPr>
              <w:spacing w:after="0" w:line="240" w:lineRule="auto"/>
              <w:ind w:left="1062"/>
              <w:rPr>
                <w:rFonts w:ascii="Arial" w:hAnsi="Arial" w:cs="Arial"/>
                <w:sz w:val="20"/>
                <w:szCs w:val="20"/>
              </w:rPr>
            </w:pPr>
            <w:r>
              <w:rPr>
                <w:rFonts w:ascii="Arial" w:hAnsi="Arial" w:cs="Arial"/>
                <w:sz w:val="20"/>
                <w:szCs w:val="20"/>
              </w:rPr>
              <w:t>D) balderdash…uncertain</w:t>
            </w:r>
            <w:r w:rsidR="007D52F2">
              <w:rPr>
                <w:rFonts w:ascii="Arial" w:hAnsi="Arial" w:cs="Arial"/>
                <w:sz w:val="20"/>
                <w:szCs w:val="20"/>
              </w:rPr>
              <w:t>ty</w:t>
            </w:r>
          </w:p>
          <w:p w:rsidR="00C15735" w:rsidRDefault="007D52F2" w:rsidP="00204D91">
            <w:pPr>
              <w:spacing w:after="0" w:line="240" w:lineRule="auto"/>
              <w:ind w:left="1062"/>
              <w:rPr>
                <w:rFonts w:ascii="Arial" w:hAnsi="Arial" w:cs="Arial"/>
                <w:sz w:val="20"/>
                <w:szCs w:val="20"/>
              </w:rPr>
            </w:pPr>
            <w:r>
              <w:rPr>
                <w:rFonts w:ascii="Arial" w:hAnsi="Arial" w:cs="Arial"/>
                <w:sz w:val="20"/>
                <w:szCs w:val="20"/>
              </w:rPr>
              <w:t>E) surprise…penitence</w:t>
            </w:r>
          </w:p>
          <w:p w:rsidR="005C3832" w:rsidRPr="00442D2B" w:rsidRDefault="005C3832" w:rsidP="00204D91">
            <w:pPr>
              <w:spacing w:after="0" w:line="240" w:lineRule="auto"/>
              <w:rPr>
                <w:rFonts w:ascii="Arial" w:hAnsi="Arial" w:cs="Arial"/>
                <w:sz w:val="20"/>
                <w:szCs w:val="20"/>
              </w:rPr>
            </w:pPr>
          </w:p>
          <w:p w:rsidR="005876CD" w:rsidRDefault="005876CD" w:rsidP="00204D91">
            <w:pPr>
              <w:spacing w:after="0" w:line="240" w:lineRule="auto"/>
              <w:rPr>
                <w:rFonts w:ascii="Arial" w:hAnsi="Arial" w:cs="Arial"/>
                <w:sz w:val="20"/>
                <w:szCs w:val="20"/>
              </w:rPr>
            </w:pPr>
            <w:r>
              <w:rPr>
                <w:rFonts w:ascii="Arial" w:hAnsi="Arial" w:cs="Arial"/>
                <w:sz w:val="20"/>
                <w:szCs w:val="20"/>
              </w:rPr>
              <w:t xml:space="preserve">Explain that students need to identify the </w:t>
            </w:r>
            <w:r w:rsidR="005C3832">
              <w:rPr>
                <w:rFonts w:ascii="Arial" w:hAnsi="Arial" w:cs="Arial"/>
                <w:sz w:val="20"/>
                <w:szCs w:val="20"/>
              </w:rPr>
              <w:t>relationship</w:t>
            </w:r>
            <w:r>
              <w:rPr>
                <w:rFonts w:ascii="Arial" w:hAnsi="Arial" w:cs="Arial"/>
                <w:sz w:val="20"/>
                <w:szCs w:val="20"/>
              </w:rPr>
              <w:t xml:space="preserve"> </w:t>
            </w:r>
            <w:r w:rsidR="005C3832">
              <w:rPr>
                <w:rFonts w:ascii="Arial" w:hAnsi="Arial" w:cs="Arial"/>
                <w:sz w:val="20"/>
                <w:szCs w:val="20"/>
              </w:rPr>
              <w:t xml:space="preserve">between </w:t>
            </w:r>
            <w:r>
              <w:rPr>
                <w:rFonts w:ascii="Arial" w:hAnsi="Arial" w:cs="Arial"/>
                <w:sz w:val="20"/>
                <w:szCs w:val="20"/>
              </w:rPr>
              <w:t>the answer</w:t>
            </w:r>
            <w:r w:rsidR="005C3832">
              <w:rPr>
                <w:rFonts w:ascii="Arial" w:hAnsi="Arial" w:cs="Arial"/>
                <w:sz w:val="20"/>
                <w:szCs w:val="20"/>
              </w:rPr>
              <w:t xml:space="preserve"> pairs</w:t>
            </w:r>
            <w:r>
              <w:rPr>
                <w:rFonts w:ascii="Arial" w:hAnsi="Arial" w:cs="Arial"/>
                <w:sz w:val="20"/>
                <w:szCs w:val="20"/>
              </w:rPr>
              <w:t xml:space="preserve">. Model </w:t>
            </w:r>
            <w:r w:rsidR="005C3832">
              <w:rPr>
                <w:rFonts w:ascii="Arial" w:hAnsi="Arial" w:cs="Arial"/>
                <w:sz w:val="20"/>
                <w:szCs w:val="20"/>
              </w:rPr>
              <w:t>the process of eliminating A, C, D, and E because they do not have contrasting meanings</w:t>
            </w:r>
            <w:r>
              <w:rPr>
                <w:rFonts w:ascii="Arial" w:hAnsi="Arial" w:cs="Arial"/>
                <w:sz w:val="20"/>
                <w:szCs w:val="20"/>
              </w:rPr>
              <w:t>.</w:t>
            </w:r>
            <w:r w:rsidR="005C3832">
              <w:rPr>
                <w:rFonts w:ascii="Arial" w:hAnsi="Arial" w:cs="Arial"/>
                <w:sz w:val="20"/>
                <w:szCs w:val="20"/>
              </w:rPr>
              <w:t xml:space="preserve"> Explain that the only choice that could be correct is B. </w:t>
            </w:r>
            <w:r>
              <w:rPr>
                <w:rFonts w:ascii="Arial" w:hAnsi="Arial" w:cs="Arial"/>
                <w:sz w:val="20"/>
                <w:szCs w:val="20"/>
              </w:rPr>
              <w:t xml:space="preserve"> </w:t>
            </w:r>
          </w:p>
          <w:p w:rsidR="005C3832" w:rsidRDefault="005C3832" w:rsidP="00204D91">
            <w:pPr>
              <w:spacing w:after="0" w:line="240" w:lineRule="auto"/>
              <w:rPr>
                <w:rFonts w:ascii="Arial" w:hAnsi="Arial" w:cs="Arial"/>
                <w:sz w:val="20"/>
                <w:szCs w:val="20"/>
              </w:rPr>
            </w:pPr>
          </w:p>
          <w:p w:rsidR="005C3832" w:rsidRDefault="005C3832" w:rsidP="00204D91">
            <w:pPr>
              <w:spacing w:after="0" w:line="240" w:lineRule="auto"/>
              <w:rPr>
                <w:rFonts w:ascii="Arial" w:hAnsi="Arial" w:cs="Arial"/>
                <w:sz w:val="20"/>
                <w:szCs w:val="20"/>
              </w:rPr>
            </w:pPr>
            <w:r w:rsidRPr="00442D2B">
              <w:rPr>
                <w:rFonts w:ascii="Arial" w:hAnsi="Arial" w:cs="Arial"/>
                <w:sz w:val="20"/>
                <w:szCs w:val="20"/>
              </w:rPr>
              <w:t xml:space="preserve">Divide </w:t>
            </w:r>
            <w:r>
              <w:rPr>
                <w:rFonts w:ascii="Arial" w:hAnsi="Arial" w:cs="Arial"/>
                <w:sz w:val="20"/>
                <w:szCs w:val="20"/>
              </w:rPr>
              <w:t xml:space="preserve">students into groups of </w:t>
            </w:r>
            <w:r w:rsidR="00A102F8">
              <w:rPr>
                <w:rFonts w:ascii="Arial" w:hAnsi="Arial" w:cs="Arial"/>
                <w:sz w:val="20"/>
                <w:szCs w:val="20"/>
              </w:rPr>
              <w:t>three</w:t>
            </w:r>
            <w:r>
              <w:rPr>
                <w:rFonts w:ascii="Arial" w:hAnsi="Arial" w:cs="Arial"/>
                <w:sz w:val="20"/>
                <w:szCs w:val="20"/>
              </w:rPr>
              <w:t xml:space="preserve"> or </w:t>
            </w:r>
            <w:r w:rsidR="00A102F8">
              <w:rPr>
                <w:rFonts w:ascii="Arial" w:hAnsi="Arial" w:cs="Arial"/>
                <w:sz w:val="20"/>
                <w:szCs w:val="20"/>
              </w:rPr>
              <w:t>four</w:t>
            </w:r>
            <w:r>
              <w:rPr>
                <w:rFonts w:ascii="Arial" w:hAnsi="Arial" w:cs="Arial"/>
                <w:sz w:val="20"/>
                <w:szCs w:val="20"/>
              </w:rPr>
              <w:t xml:space="preserve"> and distribute the </w:t>
            </w:r>
            <w:r>
              <w:rPr>
                <w:rFonts w:ascii="Arial" w:hAnsi="Arial" w:cs="Arial"/>
                <w:b/>
                <w:i/>
                <w:sz w:val="20"/>
                <w:szCs w:val="20"/>
              </w:rPr>
              <w:t>Practice Double-Blank Stems</w:t>
            </w:r>
            <w:r>
              <w:rPr>
                <w:rFonts w:ascii="Arial" w:hAnsi="Arial" w:cs="Arial"/>
                <w:sz w:val="20"/>
                <w:szCs w:val="20"/>
              </w:rPr>
              <w:t xml:space="preserve"> handout. Have students work together to identify </w:t>
            </w:r>
            <w:r w:rsidR="009E026B">
              <w:rPr>
                <w:rFonts w:ascii="Arial" w:hAnsi="Arial" w:cs="Arial"/>
                <w:sz w:val="20"/>
                <w:szCs w:val="20"/>
              </w:rPr>
              <w:t>c</w:t>
            </w:r>
            <w:r w:rsidR="00D866A1">
              <w:rPr>
                <w:rFonts w:ascii="Arial" w:hAnsi="Arial" w:cs="Arial"/>
                <w:sz w:val="20"/>
                <w:szCs w:val="20"/>
              </w:rPr>
              <w:t>lue words</w:t>
            </w:r>
            <w:r>
              <w:rPr>
                <w:rFonts w:ascii="Arial" w:hAnsi="Arial" w:cs="Arial"/>
                <w:sz w:val="20"/>
                <w:szCs w:val="20"/>
              </w:rPr>
              <w:t xml:space="preserve"> in each stem and eliminate wrong answers from possible </w:t>
            </w:r>
            <w:r w:rsidR="00587B00">
              <w:rPr>
                <w:rFonts w:ascii="Arial" w:hAnsi="Arial" w:cs="Arial"/>
                <w:sz w:val="20"/>
                <w:szCs w:val="20"/>
              </w:rPr>
              <w:t>choices</w:t>
            </w:r>
            <w:r>
              <w:rPr>
                <w:rFonts w:ascii="Arial" w:hAnsi="Arial" w:cs="Arial"/>
                <w:sz w:val="20"/>
                <w:szCs w:val="20"/>
              </w:rPr>
              <w:t>. Circulate, providing assistance in identifying the terms as needed</w:t>
            </w:r>
            <w:r w:rsidR="00A801A8">
              <w:rPr>
                <w:rFonts w:ascii="Arial" w:hAnsi="Arial" w:cs="Arial"/>
                <w:sz w:val="20"/>
                <w:szCs w:val="20"/>
              </w:rPr>
              <w:t xml:space="preserve"> (see the </w:t>
            </w:r>
            <w:r w:rsidR="00A801A8">
              <w:rPr>
                <w:rFonts w:ascii="Arial" w:hAnsi="Arial" w:cs="Arial"/>
                <w:b/>
                <w:i/>
                <w:sz w:val="20"/>
                <w:szCs w:val="20"/>
              </w:rPr>
              <w:t>Practice Double-Blank Stems Cheat Sheet</w:t>
            </w:r>
            <w:r w:rsidR="00A801A8">
              <w:rPr>
                <w:rFonts w:ascii="Arial" w:hAnsi="Arial" w:cs="Arial"/>
                <w:sz w:val="20"/>
                <w:szCs w:val="20"/>
              </w:rPr>
              <w:t xml:space="preserve"> for a copy of the stems that have been correctly annotated)</w:t>
            </w:r>
            <w:r>
              <w:rPr>
                <w:rFonts w:ascii="Arial" w:hAnsi="Arial" w:cs="Arial"/>
                <w:sz w:val="20"/>
                <w:szCs w:val="20"/>
              </w:rPr>
              <w:t>. Discuss as a whole class. Allow students the opportunity to add any unknown vocabulary from the lesson to their Vocabulary Notebooks started in Cycle 1.</w:t>
            </w:r>
          </w:p>
          <w:p w:rsidR="005C3832" w:rsidRDefault="005C383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BD072B" w:rsidRDefault="00BD072B" w:rsidP="00204D91">
            <w:pPr>
              <w:spacing w:after="0" w:line="240" w:lineRule="auto"/>
              <w:rPr>
                <w:rFonts w:ascii="Arial" w:hAnsi="Arial" w:cs="Arial"/>
                <w:sz w:val="20"/>
                <w:szCs w:val="20"/>
              </w:rPr>
            </w:pPr>
            <w:r>
              <w:rPr>
                <w:rFonts w:ascii="Arial" w:hAnsi="Arial" w:cs="Arial"/>
                <w:sz w:val="20"/>
                <w:szCs w:val="20"/>
                <w:u w:val="single"/>
              </w:rPr>
              <w:lastRenderedPageBreak/>
              <w:t>Lesson 3</w:t>
            </w:r>
            <w:r w:rsidR="00246ECB">
              <w:rPr>
                <w:rFonts w:ascii="Arial" w:hAnsi="Arial" w:cs="Arial"/>
                <w:sz w:val="20"/>
                <w:szCs w:val="20"/>
                <w:u w:val="single"/>
              </w:rPr>
              <w:t>, Group Work with Sentence Completion</w:t>
            </w:r>
            <w:r w:rsidRPr="00BD072B">
              <w:rPr>
                <w:rFonts w:ascii="Arial" w:hAnsi="Arial" w:cs="Arial"/>
                <w:sz w:val="20"/>
                <w:szCs w:val="20"/>
                <w:u w:val="single"/>
              </w:rPr>
              <w:t>:</w:t>
            </w:r>
            <w:r w:rsidR="00921FE1">
              <w:rPr>
                <w:rFonts w:ascii="Arial" w:hAnsi="Arial" w:cs="Arial"/>
                <w:sz w:val="20"/>
                <w:szCs w:val="20"/>
              </w:rPr>
              <w:t xml:space="preserve"> Explain that the Sentence Completion questions appear from easiest to hardest and are responsible for a third of the student’s score on the Reading Comprehension sections of the SAT. Tell students not to get caught up in difficult vocabulary, but to develop their ability to focus on the context clues around the blanks. Encourage students to think of </w:t>
            </w:r>
            <w:r w:rsidR="009E026B">
              <w:rPr>
                <w:rFonts w:ascii="Arial" w:hAnsi="Arial" w:cs="Arial"/>
                <w:sz w:val="20"/>
                <w:szCs w:val="20"/>
              </w:rPr>
              <w:t>c</w:t>
            </w:r>
            <w:r w:rsidR="00D866A1">
              <w:rPr>
                <w:rFonts w:ascii="Arial" w:hAnsi="Arial" w:cs="Arial"/>
                <w:sz w:val="20"/>
                <w:szCs w:val="20"/>
              </w:rPr>
              <w:t>lue words</w:t>
            </w:r>
            <w:r w:rsidR="00921FE1">
              <w:rPr>
                <w:rFonts w:ascii="Arial" w:hAnsi="Arial" w:cs="Arial"/>
                <w:sz w:val="20"/>
                <w:szCs w:val="20"/>
              </w:rPr>
              <w:t xml:space="preserve"> as the key to unlocking the </w:t>
            </w:r>
            <w:r w:rsidR="00764242">
              <w:rPr>
                <w:rFonts w:ascii="Arial" w:hAnsi="Arial" w:cs="Arial"/>
                <w:sz w:val="20"/>
                <w:szCs w:val="20"/>
              </w:rPr>
              <w:t xml:space="preserve">answers. Once students have identified the relationships in the missing words and the rest of the sentence, tell them to </w:t>
            </w:r>
            <w:r w:rsidR="00D866A1">
              <w:rPr>
                <w:rFonts w:ascii="Arial" w:hAnsi="Arial" w:cs="Arial"/>
                <w:sz w:val="20"/>
                <w:szCs w:val="20"/>
              </w:rPr>
              <w:t>brainstorm a word they think would fi</w:t>
            </w:r>
            <w:r w:rsidR="00B96F80">
              <w:rPr>
                <w:rFonts w:ascii="Arial" w:hAnsi="Arial" w:cs="Arial"/>
                <w:sz w:val="20"/>
                <w:szCs w:val="20"/>
              </w:rPr>
              <w:t>ll</w:t>
            </w:r>
            <w:r w:rsidR="00D866A1">
              <w:rPr>
                <w:rFonts w:ascii="Arial" w:hAnsi="Arial" w:cs="Arial"/>
                <w:sz w:val="20"/>
                <w:szCs w:val="20"/>
              </w:rPr>
              <w:t xml:space="preserve"> in</w:t>
            </w:r>
            <w:r w:rsidR="00764242">
              <w:rPr>
                <w:rFonts w:ascii="Arial" w:hAnsi="Arial" w:cs="Arial"/>
                <w:sz w:val="20"/>
                <w:szCs w:val="20"/>
              </w:rPr>
              <w:t xml:space="preserve"> the blank. Reinforce the importance of not looking at the answers right away an</w:t>
            </w:r>
            <w:r w:rsidR="007D52F2">
              <w:rPr>
                <w:rFonts w:ascii="Arial" w:hAnsi="Arial" w:cs="Arial"/>
                <w:sz w:val="20"/>
                <w:szCs w:val="20"/>
              </w:rPr>
              <w:t xml:space="preserve">d breaking down the stem first. Advise students that this strategy works for the critical reading component of the SAT only; the math section will require different strategies for accessing questions and answers. </w:t>
            </w:r>
          </w:p>
          <w:p w:rsidR="00764242" w:rsidRDefault="00764242" w:rsidP="00204D91">
            <w:pPr>
              <w:spacing w:after="0" w:line="240" w:lineRule="auto"/>
              <w:rPr>
                <w:rFonts w:ascii="Arial" w:hAnsi="Arial" w:cs="Arial"/>
                <w:sz w:val="20"/>
                <w:szCs w:val="20"/>
              </w:rPr>
            </w:pPr>
          </w:p>
          <w:p w:rsidR="00764242" w:rsidRDefault="00764242" w:rsidP="00204D91">
            <w:pPr>
              <w:spacing w:after="0" w:line="240" w:lineRule="auto"/>
              <w:rPr>
                <w:rFonts w:ascii="Arial" w:hAnsi="Arial" w:cs="Arial"/>
                <w:sz w:val="20"/>
                <w:szCs w:val="20"/>
              </w:rPr>
            </w:pPr>
            <w:r>
              <w:rPr>
                <w:rFonts w:ascii="Arial" w:hAnsi="Arial" w:cs="Arial"/>
                <w:sz w:val="20"/>
                <w:szCs w:val="20"/>
              </w:rPr>
              <w:t xml:space="preserve">Divide students into groups of three or four and </w:t>
            </w:r>
            <w:r w:rsidR="000970BD">
              <w:rPr>
                <w:rFonts w:ascii="Arial" w:hAnsi="Arial" w:cs="Arial"/>
                <w:sz w:val="20"/>
                <w:szCs w:val="20"/>
              </w:rPr>
              <w:t xml:space="preserve">distribute the practice Sentence Completion questions from the </w:t>
            </w:r>
            <w:r w:rsidR="009E026B" w:rsidRPr="009E026B">
              <w:rPr>
                <w:rFonts w:ascii="Arial" w:hAnsi="Arial" w:cs="Arial"/>
                <w:i/>
                <w:sz w:val="20"/>
                <w:szCs w:val="20"/>
              </w:rPr>
              <w:t>Kaplan SAT Strategies, Practice and Review, 2015</w:t>
            </w:r>
            <w:r w:rsidR="000970BD">
              <w:rPr>
                <w:rFonts w:ascii="Arial" w:hAnsi="Arial" w:cs="Arial"/>
                <w:sz w:val="20"/>
                <w:szCs w:val="20"/>
              </w:rPr>
              <w:t>, pp. 207-210</w:t>
            </w:r>
            <w:r>
              <w:rPr>
                <w:rFonts w:ascii="Arial" w:hAnsi="Arial" w:cs="Arial"/>
                <w:sz w:val="20"/>
                <w:szCs w:val="20"/>
              </w:rPr>
              <w:t>. Have students work collaboratively to unpack the stems and select the best answer</w:t>
            </w:r>
            <w:r w:rsidR="000970BD">
              <w:rPr>
                <w:rFonts w:ascii="Arial" w:hAnsi="Arial" w:cs="Arial"/>
                <w:sz w:val="20"/>
                <w:szCs w:val="20"/>
              </w:rPr>
              <w:t xml:space="preserve"> for each question</w:t>
            </w:r>
            <w:r>
              <w:rPr>
                <w:rFonts w:ascii="Arial" w:hAnsi="Arial" w:cs="Arial"/>
                <w:sz w:val="20"/>
                <w:szCs w:val="20"/>
              </w:rPr>
              <w:t>. Have one student take notes on the group’s rational</w:t>
            </w:r>
            <w:r w:rsidR="00587B00">
              <w:rPr>
                <w:rFonts w:ascii="Arial" w:hAnsi="Arial" w:cs="Arial"/>
                <w:sz w:val="20"/>
                <w:szCs w:val="20"/>
              </w:rPr>
              <w:t>e</w:t>
            </w:r>
            <w:r>
              <w:rPr>
                <w:rFonts w:ascii="Arial" w:hAnsi="Arial" w:cs="Arial"/>
                <w:sz w:val="20"/>
                <w:szCs w:val="20"/>
              </w:rPr>
              <w:t xml:space="preserve"> for answer choices. As groups work, circulate and conduct visual and verbal checks for understanding. Reteach or redirect as necessary. </w:t>
            </w:r>
          </w:p>
          <w:p w:rsidR="00B406FF" w:rsidRPr="00764242" w:rsidRDefault="00B406FF" w:rsidP="00204D91">
            <w:pPr>
              <w:spacing w:after="0" w:line="240" w:lineRule="auto"/>
              <w:rPr>
                <w:rFonts w:ascii="Arial" w:hAnsi="Arial" w:cs="Arial"/>
                <w:sz w:val="20"/>
                <w:szCs w:val="20"/>
              </w:rPr>
            </w:pPr>
          </w:p>
          <w:p w:rsidR="005C3832" w:rsidRPr="009E026B" w:rsidRDefault="00BD072B" w:rsidP="00204D91">
            <w:pPr>
              <w:spacing w:after="0" w:line="240" w:lineRule="auto"/>
              <w:rPr>
                <w:rFonts w:ascii="Arial" w:hAnsi="Arial" w:cs="Arial"/>
                <w:i/>
                <w:sz w:val="20"/>
                <w:szCs w:val="20"/>
              </w:rPr>
            </w:pPr>
            <w:r>
              <w:rPr>
                <w:rFonts w:ascii="Arial" w:hAnsi="Arial" w:cs="Arial"/>
                <w:sz w:val="20"/>
                <w:szCs w:val="20"/>
                <w:u w:val="single"/>
              </w:rPr>
              <w:t>Lesson 4</w:t>
            </w:r>
            <w:r w:rsidR="00246ECB">
              <w:rPr>
                <w:rFonts w:ascii="Arial" w:hAnsi="Arial" w:cs="Arial"/>
                <w:sz w:val="20"/>
                <w:szCs w:val="20"/>
                <w:u w:val="single"/>
              </w:rPr>
              <w:t>, Whole-Class Discussion of Sentence Completion</w:t>
            </w:r>
            <w:r w:rsidRPr="00BD072B">
              <w:rPr>
                <w:rFonts w:ascii="Arial" w:hAnsi="Arial" w:cs="Arial"/>
                <w:sz w:val="20"/>
                <w:szCs w:val="20"/>
                <w:u w:val="single"/>
              </w:rPr>
              <w:t>:</w:t>
            </w:r>
            <w:r w:rsidR="00921FE1">
              <w:rPr>
                <w:rFonts w:ascii="Arial" w:hAnsi="Arial" w:cs="Arial"/>
                <w:sz w:val="20"/>
                <w:szCs w:val="20"/>
              </w:rPr>
              <w:t xml:space="preserve"> </w:t>
            </w:r>
            <w:r w:rsidR="00C75493">
              <w:rPr>
                <w:rFonts w:ascii="Arial" w:hAnsi="Arial" w:cs="Arial"/>
                <w:sz w:val="20"/>
                <w:szCs w:val="20"/>
              </w:rPr>
              <w:t>Have students complete the previous lesson’s activit</w:t>
            </w:r>
            <w:r w:rsidR="00587B00">
              <w:rPr>
                <w:rFonts w:ascii="Arial" w:hAnsi="Arial" w:cs="Arial"/>
                <w:sz w:val="20"/>
                <w:szCs w:val="20"/>
              </w:rPr>
              <w:t>y if necessary. Conduct a whole-</w:t>
            </w:r>
            <w:r w:rsidR="00C75493">
              <w:rPr>
                <w:rFonts w:ascii="Arial" w:hAnsi="Arial" w:cs="Arial"/>
                <w:sz w:val="20"/>
                <w:szCs w:val="20"/>
              </w:rPr>
              <w:t>class discussion covering each question. Allow students the chance to engage in collaborative discussion to reveal their reasoning behind answer selections.</w:t>
            </w:r>
            <w:r w:rsidR="009E026B">
              <w:rPr>
                <w:rFonts w:ascii="Arial" w:hAnsi="Arial" w:cs="Arial"/>
                <w:sz w:val="20"/>
                <w:szCs w:val="20"/>
              </w:rPr>
              <w:t xml:space="preserve"> </w:t>
            </w:r>
            <w:r w:rsidR="000970BD">
              <w:rPr>
                <w:rFonts w:ascii="Arial" w:hAnsi="Arial" w:cs="Arial"/>
                <w:sz w:val="20"/>
                <w:szCs w:val="20"/>
              </w:rPr>
              <w:t xml:space="preserve">Redirect students as needed to select accurate </w:t>
            </w:r>
            <w:r w:rsidR="000D22DB">
              <w:rPr>
                <w:rFonts w:ascii="Arial" w:hAnsi="Arial" w:cs="Arial"/>
                <w:sz w:val="20"/>
                <w:szCs w:val="20"/>
              </w:rPr>
              <w:t>c</w:t>
            </w:r>
            <w:r w:rsidR="00D866A1">
              <w:rPr>
                <w:rFonts w:ascii="Arial" w:hAnsi="Arial" w:cs="Arial"/>
                <w:sz w:val="20"/>
                <w:szCs w:val="20"/>
              </w:rPr>
              <w:t>lue words</w:t>
            </w:r>
            <w:r w:rsidR="000970BD">
              <w:rPr>
                <w:rFonts w:ascii="Arial" w:hAnsi="Arial" w:cs="Arial"/>
                <w:sz w:val="20"/>
                <w:szCs w:val="20"/>
              </w:rPr>
              <w:t xml:space="preserve">. Next, allow students to review </w:t>
            </w:r>
            <w:r w:rsidR="009E026B" w:rsidRPr="009E026B">
              <w:rPr>
                <w:rFonts w:ascii="Arial" w:hAnsi="Arial" w:cs="Arial"/>
                <w:i/>
                <w:sz w:val="20"/>
                <w:szCs w:val="20"/>
              </w:rPr>
              <w:t>Kaplan SAT Strategies, Practice and Review, 2015</w:t>
            </w:r>
            <w:r w:rsidR="009E026B">
              <w:rPr>
                <w:rFonts w:ascii="Arial" w:hAnsi="Arial" w:cs="Arial"/>
                <w:i/>
                <w:sz w:val="20"/>
                <w:szCs w:val="20"/>
              </w:rPr>
              <w:t xml:space="preserve"> </w:t>
            </w:r>
            <w:r w:rsidR="000970BD" w:rsidRPr="009E026B">
              <w:rPr>
                <w:rFonts w:ascii="Arial" w:hAnsi="Arial" w:cs="Arial"/>
                <w:sz w:val="20"/>
                <w:szCs w:val="20"/>
              </w:rPr>
              <w:t>pp. 211-215 and compare the Kaplan answer explanations with their own.</w:t>
            </w:r>
            <w:r w:rsidR="00C75493" w:rsidRPr="009E026B">
              <w:rPr>
                <w:rFonts w:ascii="Arial" w:hAnsi="Arial" w:cs="Arial"/>
                <w:sz w:val="20"/>
                <w:szCs w:val="20"/>
              </w:rPr>
              <w:t xml:space="preserve"> Utilize student responses to identify struggling students and assign </w:t>
            </w:r>
            <w:r w:rsidR="00DC5AD4" w:rsidRPr="009E026B">
              <w:rPr>
                <w:rFonts w:ascii="Arial" w:hAnsi="Arial" w:cs="Arial"/>
                <w:sz w:val="20"/>
                <w:szCs w:val="20"/>
              </w:rPr>
              <w:t xml:space="preserve">them to take the PrepMe Sentence Completion – Basic Strategies study lesson. </w:t>
            </w:r>
          </w:p>
          <w:p w:rsidR="00BD072B" w:rsidRDefault="00BD072B"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Pr="00BD072B" w:rsidRDefault="00DA4362" w:rsidP="00204D91">
            <w:pPr>
              <w:spacing w:after="0" w:line="240" w:lineRule="auto"/>
              <w:rPr>
                <w:rFonts w:ascii="Arial" w:hAnsi="Arial" w:cs="Arial"/>
                <w:sz w:val="20"/>
                <w:szCs w:val="20"/>
              </w:rPr>
            </w:pPr>
          </w:p>
        </w:tc>
      </w:tr>
    </w:tbl>
    <w:p w:rsidR="00DA4362" w:rsidRDefault="00DA4362" w:rsidP="00204D91">
      <w:pPr>
        <w:spacing w:after="0" w:line="240" w:lineRule="auto"/>
        <w:rPr>
          <w:rFonts w:ascii="Arial" w:hAnsi="Arial" w:cs="Arial"/>
          <w:b/>
          <w:sz w:val="20"/>
          <w:szCs w:val="20"/>
        </w:rPr>
        <w:sectPr w:rsidR="00DA4362" w:rsidSect="00DA436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2307"/>
        <w:gridCol w:w="2572"/>
        <w:gridCol w:w="7905"/>
      </w:tblGrid>
      <w:tr w:rsidR="00C66EF6" w:rsidRPr="00C66EF6" w:rsidTr="00DA4362">
        <w:trPr>
          <w:tblHeader/>
          <w:jc w:val="center"/>
        </w:trPr>
        <w:tc>
          <w:tcPr>
            <w:tcW w:w="14400" w:type="dxa"/>
            <w:gridSpan w:val="4"/>
            <w:shd w:val="clear" w:color="auto" w:fill="D9D9D9"/>
          </w:tcPr>
          <w:p w:rsidR="00462789" w:rsidRDefault="007C6AC7" w:rsidP="00204D91">
            <w:pPr>
              <w:spacing w:after="0" w:line="240" w:lineRule="auto"/>
              <w:rPr>
                <w:rFonts w:ascii="Arial" w:hAnsi="Arial" w:cs="Arial"/>
                <w:b/>
                <w:sz w:val="20"/>
                <w:szCs w:val="20"/>
              </w:rPr>
            </w:pPr>
            <w:r>
              <w:rPr>
                <w:rFonts w:ascii="Arial" w:hAnsi="Arial" w:cs="Arial"/>
                <w:b/>
                <w:sz w:val="20"/>
                <w:szCs w:val="20"/>
              </w:rPr>
              <w:lastRenderedPageBreak/>
              <w:t>Unit</w:t>
            </w:r>
            <w:r w:rsidR="009B027B">
              <w:rPr>
                <w:rFonts w:ascii="Arial" w:hAnsi="Arial" w:cs="Arial"/>
                <w:b/>
                <w:sz w:val="20"/>
                <w:szCs w:val="20"/>
              </w:rPr>
              <w:t xml:space="preserve"> </w:t>
            </w:r>
            <w:r w:rsidR="00287D23">
              <w:rPr>
                <w:rFonts w:ascii="Arial" w:hAnsi="Arial" w:cs="Arial"/>
                <w:b/>
                <w:sz w:val="20"/>
                <w:szCs w:val="20"/>
              </w:rPr>
              <w:t>7</w:t>
            </w:r>
            <w:r w:rsidR="00462789" w:rsidRPr="007A7F3E">
              <w:rPr>
                <w:rFonts w:ascii="Arial" w:hAnsi="Arial" w:cs="Arial"/>
                <w:b/>
                <w:sz w:val="20"/>
                <w:szCs w:val="20"/>
              </w:rPr>
              <w:t xml:space="preserve">: </w:t>
            </w:r>
            <w:r w:rsidR="00BD072B">
              <w:rPr>
                <w:rFonts w:ascii="Arial" w:hAnsi="Arial" w:cs="Arial"/>
                <w:b/>
                <w:sz w:val="20"/>
                <w:szCs w:val="20"/>
              </w:rPr>
              <w:t>Introduction to Critical Reading: Short Passages</w:t>
            </w:r>
          </w:p>
          <w:p w:rsidR="00C66EF6" w:rsidRPr="00C66EF6" w:rsidRDefault="00A92286" w:rsidP="00204D91">
            <w:pPr>
              <w:spacing w:after="0" w:line="240" w:lineRule="auto"/>
              <w:rPr>
                <w:rFonts w:ascii="Arial" w:hAnsi="Arial" w:cs="Arial"/>
                <w:sz w:val="20"/>
                <w:szCs w:val="20"/>
              </w:rPr>
            </w:pPr>
            <w:r>
              <w:rPr>
                <w:rFonts w:ascii="Arial" w:hAnsi="Arial" w:cs="Arial"/>
                <w:sz w:val="20"/>
                <w:szCs w:val="20"/>
              </w:rPr>
              <w:t xml:space="preserve">In this unit, students are introduced to skills and strategies for reading short passages. Students learn the basic types of questions asked in the Critical Reading portion of the SAT exam, are given strategies for responding to the questions, and engage in group practice with questions. </w:t>
            </w:r>
          </w:p>
        </w:tc>
      </w:tr>
      <w:tr w:rsidR="00793141" w:rsidRPr="00C66EF6" w:rsidTr="00DA4362">
        <w:trPr>
          <w:tblHeader/>
          <w:jc w:val="center"/>
        </w:trPr>
        <w:tc>
          <w:tcPr>
            <w:tcW w:w="1616" w:type="dxa"/>
            <w:shd w:val="clear" w:color="auto" w:fill="D9D9D9"/>
            <w:vAlign w:val="center"/>
          </w:tcPr>
          <w:p w:rsidR="0005058A" w:rsidRPr="00C66EF6" w:rsidRDefault="00026C81" w:rsidP="00204D91">
            <w:pPr>
              <w:spacing w:after="0" w:line="240" w:lineRule="auto"/>
              <w:jc w:val="center"/>
              <w:rPr>
                <w:rFonts w:ascii="Arial" w:hAnsi="Arial" w:cs="Arial"/>
                <w:sz w:val="20"/>
                <w:szCs w:val="20"/>
              </w:rPr>
            </w:pPr>
            <w:r>
              <w:rPr>
                <w:rFonts w:ascii="Arial" w:hAnsi="Arial" w:cs="Arial"/>
                <w:sz w:val="20"/>
                <w:szCs w:val="20"/>
              </w:rPr>
              <w:t>Recommended Pacing</w:t>
            </w:r>
          </w:p>
        </w:tc>
        <w:tc>
          <w:tcPr>
            <w:tcW w:w="2307" w:type="dxa"/>
            <w:shd w:val="clear" w:color="auto" w:fill="D9D9D9"/>
            <w:vAlign w:val="center"/>
          </w:tcPr>
          <w:p w:rsidR="0005058A" w:rsidRPr="00C66EF6" w:rsidRDefault="0005058A" w:rsidP="00204D91">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2572" w:type="dxa"/>
            <w:shd w:val="clear" w:color="auto" w:fill="D9D9D9"/>
            <w:vAlign w:val="center"/>
          </w:tcPr>
          <w:p w:rsidR="0005058A" w:rsidRPr="00C66EF6" w:rsidRDefault="0005058A" w:rsidP="00204D91">
            <w:pPr>
              <w:spacing w:after="0" w:line="240" w:lineRule="auto"/>
              <w:jc w:val="center"/>
              <w:rPr>
                <w:rFonts w:ascii="Arial" w:hAnsi="Arial" w:cs="Arial"/>
                <w:sz w:val="20"/>
                <w:szCs w:val="20"/>
              </w:rPr>
            </w:pPr>
            <w:r w:rsidRPr="00C66EF6">
              <w:rPr>
                <w:rFonts w:ascii="Arial" w:hAnsi="Arial" w:cs="Arial"/>
                <w:sz w:val="20"/>
                <w:szCs w:val="20"/>
              </w:rPr>
              <w:t>Resources</w:t>
            </w:r>
          </w:p>
        </w:tc>
        <w:tc>
          <w:tcPr>
            <w:tcW w:w="7905" w:type="dxa"/>
            <w:shd w:val="clear" w:color="auto" w:fill="D9D9D9"/>
            <w:vAlign w:val="center"/>
          </w:tcPr>
          <w:p w:rsidR="0005058A" w:rsidRPr="00C66EF6" w:rsidRDefault="00026C81" w:rsidP="00204D91">
            <w:pPr>
              <w:spacing w:after="0" w:line="240" w:lineRule="auto"/>
              <w:jc w:val="center"/>
              <w:rPr>
                <w:rFonts w:ascii="Arial" w:hAnsi="Arial" w:cs="Arial"/>
                <w:sz w:val="20"/>
                <w:szCs w:val="20"/>
              </w:rPr>
            </w:pPr>
            <w:r>
              <w:rPr>
                <w:rFonts w:ascii="Arial" w:hAnsi="Arial" w:cs="Arial"/>
                <w:sz w:val="20"/>
                <w:szCs w:val="20"/>
              </w:rPr>
              <w:t>Lessons</w:t>
            </w:r>
          </w:p>
        </w:tc>
      </w:tr>
      <w:tr w:rsidR="00793141" w:rsidRPr="00C66EF6" w:rsidTr="00DA4362">
        <w:trPr>
          <w:jc w:val="center"/>
        </w:trPr>
        <w:tc>
          <w:tcPr>
            <w:tcW w:w="1616" w:type="dxa"/>
          </w:tcPr>
          <w:p w:rsidR="00C66EF6" w:rsidRDefault="00575790" w:rsidP="00204D91">
            <w:pPr>
              <w:spacing w:after="0" w:line="240" w:lineRule="auto"/>
              <w:jc w:val="center"/>
              <w:rPr>
                <w:rFonts w:ascii="Arial" w:hAnsi="Arial" w:cs="Arial"/>
                <w:sz w:val="20"/>
                <w:szCs w:val="20"/>
              </w:rPr>
            </w:pPr>
            <w:r>
              <w:rPr>
                <w:rFonts w:ascii="Arial" w:hAnsi="Arial" w:cs="Arial"/>
                <w:sz w:val="20"/>
                <w:szCs w:val="20"/>
              </w:rPr>
              <w:t>8</w:t>
            </w:r>
            <w:r w:rsidR="003A33ED">
              <w:rPr>
                <w:rFonts w:ascii="Arial" w:hAnsi="Arial" w:cs="Arial"/>
                <w:sz w:val="20"/>
                <w:szCs w:val="20"/>
              </w:rPr>
              <w:t xml:space="preserve"> classes</w:t>
            </w:r>
          </w:p>
          <w:p w:rsidR="00901999" w:rsidRPr="00C66EF6" w:rsidRDefault="00901999" w:rsidP="00204D91">
            <w:pPr>
              <w:spacing w:after="0" w:line="240" w:lineRule="auto"/>
              <w:jc w:val="center"/>
              <w:rPr>
                <w:rFonts w:ascii="Arial" w:hAnsi="Arial" w:cs="Arial"/>
                <w:sz w:val="20"/>
                <w:szCs w:val="20"/>
              </w:rPr>
            </w:pPr>
            <w:r>
              <w:rPr>
                <w:rFonts w:ascii="Arial" w:hAnsi="Arial" w:cs="Arial"/>
                <w:sz w:val="18"/>
                <w:szCs w:val="20"/>
              </w:rPr>
              <w:t>(</w:t>
            </w:r>
            <w:r w:rsidRPr="00484839">
              <w:rPr>
                <w:rFonts w:ascii="Arial" w:hAnsi="Arial" w:cs="Arial"/>
                <w:sz w:val="18"/>
                <w:szCs w:val="20"/>
              </w:rPr>
              <w:t>October 10-21, 2014</w:t>
            </w:r>
            <w:r>
              <w:rPr>
                <w:rFonts w:ascii="Arial" w:hAnsi="Arial" w:cs="Arial"/>
                <w:sz w:val="18"/>
                <w:szCs w:val="20"/>
              </w:rPr>
              <w:t>)</w:t>
            </w:r>
          </w:p>
        </w:tc>
        <w:tc>
          <w:tcPr>
            <w:tcW w:w="2307" w:type="dxa"/>
          </w:tcPr>
          <w:p w:rsidR="00045C47" w:rsidRPr="00484839" w:rsidRDefault="00045C47" w:rsidP="00204D91">
            <w:pPr>
              <w:numPr>
                <w:ilvl w:val="0"/>
                <w:numId w:val="8"/>
              </w:numPr>
              <w:spacing w:after="0" w:line="240" w:lineRule="auto"/>
              <w:ind w:left="342"/>
              <w:rPr>
                <w:rFonts w:ascii="Arial" w:hAnsi="Arial" w:cs="Arial"/>
                <w:sz w:val="18"/>
                <w:szCs w:val="20"/>
              </w:rPr>
            </w:pPr>
            <w:r w:rsidRPr="00484839">
              <w:rPr>
                <w:rFonts w:ascii="Arial" w:hAnsi="Arial" w:cs="Arial"/>
                <w:sz w:val="18"/>
                <w:szCs w:val="20"/>
              </w:rPr>
              <w:t>Analy</w:t>
            </w:r>
            <w:r>
              <w:rPr>
                <w:rFonts w:ascii="Arial" w:hAnsi="Arial" w:cs="Arial"/>
                <w:sz w:val="18"/>
                <w:szCs w:val="20"/>
              </w:rPr>
              <w:t>zing Text</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Analyzing </w:t>
            </w:r>
            <w:r w:rsidRPr="00484839">
              <w:rPr>
                <w:rFonts w:ascii="Arial" w:hAnsi="Arial" w:cs="Arial"/>
                <w:sz w:val="18"/>
                <w:szCs w:val="20"/>
              </w:rPr>
              <w:t>Tone</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Annotating</w:t>
            </w:r>
          </w:p>
          <w:p w:rsidR="00045C47" w:rsidRPr="00484839" w:rsidRDefault="00045C47" w:rsidP="00204D91">
            <w:pPr>
              <w:numPr>
                <w:ilvl w:val="0"/>
                <w:numId w:val="8"/>
              </w:numPr>
              <w:spacing w:after="0" w:line="240" w:lineRule="auto"/>
              <w:ind w:left="342"/>
              <w:rPr>
                <w:rFonts w:ascii="Arial" w:hAnsi="Arial" w:cs="Arial"/>
                <w:sz w:val="18"/>
                <w:szCs w:val="20"/>
              </w:rPr>
            </w:pPr>
            <w:r w:rsidRPr="00484839">
              <w:rPr>
                <w:rFonts w:ascii="Arial" w:hAnsi="Arial" w:cs="Arial"/>
                <w:sz w:val="18"/>
                <w:szCs w:val="20"/>
              </w:rPr>
              <w:t>Identifying Author’s Purpose</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Identifying </w:t>
            </w:r>
            <w:r w:rsidRPr="00484839">
              <w:rPr>
                <w:rFonts w:ascii="Arial" w:hAnsi="Arial" w:cs="Arial"/>
                <w:sz w:val="18"/>
                <w:szCs w:val="20"/>
              </w:rPr>
              <w:t>Specific Details</w:t>
            </w:r>
          </w:p>
          <w:p w:rsidR="00045C47" w:rsidRPr="002729B1" w:rsidRDefault="00045C47" w:rsidP="00204D91">
            <w:pPr>
              <w:numPr>
                <w:ilvl w:val="0"/>
                <w:numId w:val="8"/>
              </w:numPr>
              <w:spacing w:after="0" w:line="240" w:lineRule="auto"/>
              <w:ind w:left="342"/>
              <w:rPr>
                <w:rFonts w:ascii="Arial" w:hAnsi="Arial" w:cs="Arial"/>
                <w:sz w:val="18"/>
                <w:szCs w:val="20"/>
              </w:rPr>
            </w:pPr>
            <w:r w:rsidRPr="002729B1">
              <w:rPr>
                <w:rFonts w:ascii="Arial" w:hAnsi="Arial" w:cs="Arial"/>
                <w:sz w:val="18"/>
                <w:szCs w:val="20"/>
              </w:rPr>
              <w:t>Improving Word Choices</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Practicing </w:t>
            </w:r>
            <w:r w:rsidRPr="00484839">
              <w:rPr>
                <w:rFonts w:ascii="Arial" w:hAnsi="Arial" w:cs="Arial"/>
                <w:sz w:val="18"/>
                <w:szCs w:val="20"/>
              </w:rPr>
              <w:t>Inferencing</w:t>
            </w:r>
            <w:r>
              <w:rPr>
                <w:rFonts w:ascii="Arial" w:hAnsi="Arial" w:cs="Arial"/>
                <w:sz w:val="18"/>
                <w:szCs w:val="20"/>
              </w:rPr>
              <w:t xml:space="preserve"> Skills</w:t>
            </w:r>
          </w:p>
          <w:p w:rsidR="00045C47" w:rsidRPr="00484839" w:rsidRDefault="00045C47" w:rsidP="00204D91">
            <w:pPr>
              <w:numPr>
                <w:ilvl w:val="0"/>
                <w:numId w:val="8"/>
              </w:numPr>
              <w:spacing w:after="0" w:line="240" w:lineRule="auto"/>
              <w:ind w:left="342"/>
              <w:rPr>
                <w:rFonts w:ascii="Arial" w:hAnsi="Arial" w:cs="Arial"/>
                <w:sz w:val="18"/>
                <w:szCs w:val="20"/>
              </w:rPr>
            </w:pPr>
            <w:r w:rsidRPr="00484839">
              <w:rPr>
                <w:rFonts w:ascii="Arial" w:hAnsi="Arial" w:cs="Arial"/>
                <w:sz w:val="18"/>
                <w:szCs w:val="20"/>
              </w:rPr>
              <w:t>Summarizing</w:t>
            </w:r>
            <w:r>
              <w:rPr>
                <w:rFonts w:ascii="Arial" w:hAnsi="Arial" w:cs="Arial"/>
                <w:sz w:val="18"/>
                <w:szCs w:val="20"/>
              </w:rPr>
              <w:t xml:space="preserve"> Text</w:t>
            </w:r>
          </w:p>
          <w:p w:rsidR="00045C47" w:rsidRPr="00484839"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Understanding </w:t>
            </w:r>
            <w:r w:rsidRPr="00484839">
              <w:rPr>
                <w:rFonts w:ascii="Arial" w:hAnsi="Arial" w:cs="Arial"/>
                <w:sz w:val="18"/>
                <w:szCs w:val="20"/>
              </w:rPr>
              <w:t>Multiple-Meaning Vocabulary</w:t>
            </w:r>
          </w:p>
          <w:p w:rsidR="00045C47" w:rsidRPr="00484839" w:rsidRDefault="00045C47" w:rsidP="00204D91">
            <w:pPr>
              <w:numPr>
                <w:ilvl w:val="0"/>
                <w:numId w:val="8"/>
              </w:numPr>
              <w:spacing w:after="0" w:line="240" w:lineRule="auto"/>
              <w:ind w:left="342"/>
              <w:rPr>
                <w:rFonts w:ascii="Arial" w:hAnsi="Arial" w:cs="Arial"/>
                <w:sz w:val="18"/>
                <w:szCs w:val="20"/>
              </w:rPr>
            </w:pPr>
            <w:r w:rsidRPr="00484839">
              <w:rPr>
                <w:rFonts w:ascii="Arial" w:hAnsi="Arial" w:cs="Arial"/>
                <w:sz w:val="18"/>
                <w:szCs w:val="20"/>
              </w:rPr>
              <w:t>Unpacking a Stem</w:t>
            </w:r>
            <w:r>
              <w:rPr>
                <w:rFonts w:ascii="Arial" w:hAnsi="Arial" w:cs="Arial"/>
                <w:sz w:val="18"/>
                <w:szCs w:val="20"/>
              </w:rPr>
              <w:t>: Analyzing Question Stems</w:t>
            </w:r>
          </w:p>
          <w:p w:rsidR="00E2773C" w:rsidRPr="002729B1" w:rsidRDefault="00045C47" w:rsidP="00204D91">
            <w:pPr>
              <w:numPr>
                <w:ilvl w:val="0"/>
                <w:numId w:val="8"/>
              </w:numPr>
              <w:spacing w:after="0" w:line="240" w:lineRule="auto"/>
              <w:ind w:left="342"/>
              <w:rPr>
                <w:rFonts w:ascii="Arial" w:hAnsi="Arial" w:cs="Arial"/>
                <w:sz w:val="18"/>
                <w:szCs w:val="20"/>
              </w:rPr>
            </w:pPr>
            <w:r>
              <w:rPr>
                <w:rFonts w:ascii="Arial" w:hAnsi="Arial" w:cs="Arial"/>
                <w:sz w:val="18"/>
                <w:szCs w:val="20"/>
              </w:rPr>
              <w:t xml:space="preserve">Utilizing </w:t>
            </w:r>
            <w:r w:rsidRPr="00484839">
              <w:rPr>
                <w:rFonts w:ascii="Arial" w:hAnsi="Arial" w:cs="Arial"/>
                <w:sz w:val="18"/>
                <w:szCs w:val="20"/>
              </w:rPr>
              <w:t>Context Clues</w:t>
            </w:r>
          </w:p>
        </w:tc>
        <w:tc>
          <w:tcPr>
            <w:tcW w:w="2572" w:type="dxa"/>
          </w:tcPr>
          <w:p w:rsidR="00587B00" w:rsidRDefault="00587B00" w:rsidP="00204D91">
            <w:pPr>
              <w:numPr>
                <w:ilvl w:val="0"/>
                <w:numId w:val="8"/>
              </w:numPr>
              <w:spacing w:after="0" w:line="240" w:lineRule="auto"/>
              <w:ind w:left="432"/>
              <w:rPr>
                <w:rFonts w:ascii="Arial" w:hAnsi="Arial" w:cs="Arial"/>
                <w:b/>
                <w:i/>
                <w:sz w:val="20"/>
                <w:szCs w:val="20"/>
              </w:rPr>
            </w:pPr>
            <w:r>
              <w:rPr>
                <w:rFonts w:ascii="Arial" w:hAnsi="Arial" w:cs="Arial"/>
                <w:b/>
                <w:i/>
                <w:sz w:val="20"/>
                <w:szCs w:val="20"/>
              </w:rPr>
              <w:t>Sample Short Reading Passages</w:t>
            </w:r>
            <w:r w:rsidRPr="00647DD9">
              <w:rPr>
                <w:rFonts w:ascii="Arial" w:hAnsi="Arial" w:cs="Arial"/>
                <w:b/>
                <w:i/>
                <w:sz w:val="20"/>
                <w:szCs w:val="20"/>
              </w:rPr>
              <w:t xml:space="preserve"> </w:t>
            </w:r>
          </w:p>
          <w:p w:rsidR="00724353" w:rsidRDefault="00647DD9" w:rsidP="00204D91">
            <w:pPr>
              <w:numPr>
                <w:ilvl w:val="0"/>
                <w:numId w:val="8"/>
              </w:numPr>
              <w:spacing w:after="0" w:line="240" w:lineRule="auto"/>
              <w:ind w:left="432"/>
              <w:rPr>
                <w:rFonts w:ascii="Arial" w:hAnsi="Arial" w:cs="Arial"/>
                <w:b/>
                <w:i/>
                <w:sz w:val="20"/>
                <w:szCs w:val="20"/>
              </w:rPr>
            </w:pPr>
            <w:r w:rsidRPr="00647DD9">
              <w:rPr>
                <w:rFonts w:ascii="Arial" w:hAnsi="Arial" w:cs="Arial"/>
                <w:b/>
                <w:i/>
                <w:sz w:val="20"/>
                <w:szCs w:val="20"/>
              </w:rPr>
              <w:t>Annotation Bookmark</w:t>
            </w:r>
          </w:p>
          <w:p w:rsidR="00587B00" w:rsidRDefault="00587B00" w:rsidP="00204D91">
            <w:pPr>
              <w:numPr>
                <w:ilvl w:val="0"/>
                <w:numId w:val="8"/>
              </w:numPr>
              <w:spacing w:after="0" w:line="240" w:lineRule="auto"/>
              <w:ind w:left="432"/>
              <w:rPr>
                <w:rFonts w:ascii="Arial" w:hAnsi="Arial" w:cs="Arial"/>
                <w:b/>
                <w:i/>
                <w:sz w:val="20"/>
                <w:szCs w:val="20"/>
              </w:rPr>
            </w:pPr>
            <w:r>
              <w:rPr>
                <w:rFonts w:ascii="Arial" w:hAnsi="Arial" w:cs="Arial"/>
                <w:b/>
                <w:i/>
                <w:sz w:val="20"/>
                <w:szCs w:val="20"/>
              </w:rPr>
              <w:t>Short Passage #</w:t>
            </w:r>
            <w:r w:rsidR="00246ECB">
              <w:rPr>
                <w:rFonts w:ascii="Arial" w:hAnsi="Arial" w:cs="Arial"/>
                <w:b/>
                <w:i/>
                <w:sz w:val="20"/>
                <w:szCs w:val="20"/>
              </w:rPr>
              <w:t xml:space="preserve"> </w:t>
            </w:r>
            <w:r>
              <w:rPr>
                <w:rFonts w:ascii="Arial" w:hAnsi="Arial" w:cs="Arial"/>
                <w:b/>
                <w:i/>
                <w:sz w:val="20"/>
                <w:szCs w:val="20"/>
              </w:rPr>
              <w:t>1</w:t>
            </w:r>
          </w:p>
          <w:p w:rsidR="00587B00" w:rsidRDefault="00587B00" w:rsidP="00204D91">
            <w:pPr>
              <w:numPr>
                <w:ilvl w:val="0"/>
                <w:numId w:val="8"/>
              </w:numPr>
              <w:spacing w:after="0" w:line="240" w:lineRule="auto"/>
              <w:ind w:left="432"/>
              <w:rPr>
                <w:rFonts w:ascii="Arial" w:hAnsi="Arial" w:cs="Arial"/>
                <w:b/>
                <w:i/>
                <w:sz w:val="20"/>
                <w:szCs w:val="20"/>
              </w:rPr>
            </w:pPr>
            <w:r>
              <w:rPr>
                <w:rFonts w:ascii="Arial" w:hAnsi="Arial" w:cs="Arial"/>
                <w:b/>
                <w:i/>
                <w:sz w:val="20"/>
                <w:szCs w:val="20"/>
              </w:rPr>
              <w:t>Short Passage #</w:t>
            </w:r>
            <w:r w:rsidR="00246ECB">
              <w:rPr>
                <w:rFonts w:ascii="Arial" w:hAnsi="Arial" w:cs="Arial"/>
                <w:b/>
                <w:i/>
                <w:sz w:val="20"/>
                <w:szCs w:val="20"/>
              </w:rPr>
              <w:t xml:space="preserve"> </w:t>
            </w:r>
            <w:r>
              <w:rPr>
                <w:rFonts w:ascii="Arial" w:hAnsi="Arial" w:cs="Arial"/>
                <w:b/>
                <w:i/>
                <w:sz w:val="20"/>
                <w:szCs w:val="20"/>
              </w:rPr>
              <w:t>2</w:t>
            </w:r>
          </w:p>
          <w:p w:rsidR="00724353" w:rsidRPr="00FB207A" w:rsidRDefault="00724353" w:rsidP="00204D91">
            <w:pPr>
              <w:numPr>
                <w:ilvl w:val="0"/>
                <w:numId w:val="8"/>
              </w:numPr>
              <w:spacing w:after="0" w:line="240" w:lineRule="auto"/>
              <w:ind w:left="432"/>
              <w:rPr>
                <w:rFonts w:ascii="Arial" w:hAnsi="Arial" w:cs="Arial"/>
                <w:b/>
                <w:i/>
                <w:sz w:val="20"/>
                <w:szCs w:val="20"/>
              </w:rPr>
            </w:pPr>
            <w:hyperlink r:id="rId14" w:anchor="findwaldo/map2" w:history="1">
              <w:r w:rsidRPr="00724353">
                <w:rPr>
                  <w:rStyle w:val="Hyperlink"/>
                  <w:rFonts w:ascii="Arial" w:hAnsi="Arial" w:cs="Arial"/>
                  <w:sz w:val="20"/>
                  <w:szCs w:val="20"/>
                </w:rPr>
                <w:t>WheresWaldo.com</w:t>
              </w:r>
            </w:hyperlink>
          </w:p>
          <w:p w:rsidR="00FB207A" w:rsidRPr="00FB207A" w:rsidRDefault="00FB207A" w:rsidP="00204D91">
            <w:pPr>
              <w:numPr>
                <w:ilvl w:val="0"/>
                <w:numId w:val="8"/>
              </w:numPr>
              <w:spacing w:after="0" w:line="240" w:lineRule="auto"/>
              <w:ind w:left="432"/>
              <w:rPr>
                <w:rFonts w:ascii="Arial" w:hAnsi="Arial" w:cs="Arial"/>
                <w:b/>
                <w:i/>
                <w:sz w:val="20"/>
                <w:szCs w:val="20"/>
              </w:rPr>
            </w:pPr>
            <w:r>
              <w:rPr>
                <w:rFonts w:ascii="Arial" w:hAnsi="Arial" w:cs="Arial"/>
                <w:sz w:val="20"/>
                <w:szCs w:val="20"/>
              </w:rPr>
              <w:t>PrepMe Critical Reading- Basic Strategy</w:t>
            </w:r>
          </w:p>
          <w:p w:rsidR="00FB207A" w:rsidRPr="00FB207A" w:rsidRDefault="00FB207A" w:rsidP="00204D91">
            <w:pPr>
              <w:numPr>
                <w:ilvl w:val="0"/>
                <w:numId w:val="8"/>
              </w:numPr>
              <w:spacing w:after="0" w:line="240" w:lineRule="auto"/>
              <w:ind w:left="432"/>
              <w:rPr>
                <w:rFonts w:ascii="Arial" w:hAnsi="Arial" w:cs="Arial"/>
                <w:b/>
                <w:i/>
                <w:sz w:val="20"/>
                <w:szCs w:val="20"/>
              </w:rPr>
            </w:pPr>
            <w:r>
              <w:rPr>
                <w:rFonts w:ascii="Arial" w:hAnsi="Arial" w:cs="Arial"/>
                <w:sz w:val="20"/>
                <w:szCs w:val="20"/>
              </w:rPr>
              <w:t>PrepMe Critical Reading- Explicit Questions</w:t>
            </w:r>
          </w:p>
          <w:p w:rsidR="00FB207A" w:rsidRPr="00A637C6" w:rsidRDefault="00FB207A" w:rsidP="00204D91">
            <w:pPr>
              <w:numPr>
                <w:ilvl w:val="0"/>
                <w:numId w:val="8"/>
              </w:numPr>
              <w:spacing w:after="0" w:line="240" w:lineRule="auto"/>
              <w:ind w:left="432"/>
              <w:rPr>
                <w:rFonts w:ascii="Arial" w:hAnsi="Arial" w:cs="Arial"/>
                <w:b/>
                <w:i/>
                <w:sz w:val="20"/>
                <w:szCs w:val="20"/>
              </w:rPr>
            </w:pPr>
            <w:r>
              <w:rPr>
                <w:rFonts w:ascii="Arial" w:hAnsi="Arial" w:cs="Arial"/>
                <w:sz w:val="20"/>
                <w:szCs w:val="20"/>
              </w:rPr>
              <w:t>PrepMe Critical Reading- Words in Context Questions</w:t>
            </w:r>
          </w:p>
          <w:p w:rsidR="00A637C6" w:rsidRPr="00224F79" w:rsidRDefault="00A637C6" w:rsidP="00204D91">
            <w:pPr>
              <w:numPr>
                <w:ilvl w:val="0"/>
                <w:numId w:val="8"/>
              </w:numPr>
              <w:spacing w:after="0" w:line="240" w:lineRule="auto"/>
              <w:ind w:left="432"/>
              <w:rPr>
                <w:rFonts w:ascii="Arial" w:hAnsi="Arial" w:cs="Arial"/>
                <w:b/>
                <w:i/>
                <w:sz w:val="20"/>
                <w:szCs w:val="20"/>
              </w:rPr>
            </w:pPr>
            <w:r>
              <w:rPr>
                <w:rFonts w:ascii="Arial" w:hAnsi="Arial" w:cs="Arial"/>
                <w:sz w:val="20"/>
                <w:szCs w:val="20"/>
              </w:rPr>
              <w:t xml:space="preserve">PrepMe Critical Reading- Interpretive Questions </w:t>
            </w:r>
          </w:p>
          <w:p w:rsidR="00224F79" w:rsidRPr="00793141" w:rsidRDefault="00224F79" w:rsidP="00204D91">
            <w:pPr>
              <w:numPr>
                <w:ilvl w:val="0"/>
                <w:numId w:val="8"/>
              </w:numPr>
              <w:spacing w:after="0" w:line="240" w:lineRule="auto"/>
              <w:ind w:left="432"/>
              <w:rPr>
                <w:rFonts w:ascii="Arial" w:hAnsi="Arial" w:cs="Arial"/>
                <w:b/>
                <w:i/>
                <w:sz w:val="20"/>
                <w:szCs w:val="20"/>
              </w:rPr>
            </w:pPr>
            <w:r>
              <w:rPr>
                <w:rFonts w:ascii="Arial" w:hAnsi="Arial" w:cs="Arial"/>
                <w:sz w:val="20"/>
                <w:szCs w:val="20"/>
              </w:rPr>
              <w:t>PrepMe Critical Reading- Author’s Style and Technique</w:t>
            </w:r>
          </w:p>
        </w:tc>
        <w:tc>
          <w:tcPr>
            <w:tcW w:w="7905" w:type="dxa"/>
          </w:tcPr>
          <w:p w:rsidR="00BD072B" w:rsidRDefault="00BD072B" w:rsidP="00204D91">
            <w:pPr>
              <w:spacing w:after="0" w:line="240" w:lineRule="auto"/>
              <w:rPr>
                <w:rFonts w:ascii="Arial" w:hAnsi="Arial" w:cs="Arial"/>
                <w:sz w:val="20"/>
                <w:szCs w:val="20"/>
              </w:rPr>
            </w:pPr>
            <w:r w:rsidRPr="00BD072B">
              <w:rPr>
                <w:rFonts w:ascii="Arial" w:hAnsi="Arial" w:cs="Arial"/>
                <w:sz w:val="20"/>
                <w:szCs w:val="20"/>
                <w:u w:val="single"/>
              </w:rPr>
              <w:t>Lesson 1</w:t>
            </w:r>
            <w:r w:rsidR="00246ECB">
              <w:rPr>
                <w:rFonts w:ascii="Arial" w:hAnsi="Arial" w:cs="Arial"/>
                <w:sz w:val="20"/>
                <w:szCs w:val="20"/>
                <w:u w:val="single"/>
              </w:rPr>
              <w:t>, Introducing Critical Reading: Short Passages</w:t>
            </w:r>
            <w:r w:rsidRPr="00BD072B">
              <w:rPr>
                <w:rFonts w:ascii="Arial" w:hAnsi="Arial" w:cs="Arial"/>
                <w:sz w:val="20"/>
                <w:szCs w:val="20"/>
                <w:u w:val="single"/>
              </w:rPr>
              <w:t>:</w:t>
            </w:r>
            <w:r w:rsidRPr="00425A27">
              <w:rPr>
                <w:rFonts w:ascii="Arial" w:hAnsi="Arial" w:cs="Arial"/>
                <w:sz w:val="20"/>
                <w:szCs w:val="20"/>
              </w:rPr>
              <w:t xml:space="preserve"> </w:t>
            </w:r>
            <w:r w:rsidR="00425A27" w:rsidRPr="00425A27">
              <w:rPr>
                <w:rFonts w:ascii="Arial" w:hAnsi="Arial" w:cs="Arial"/>
                <w:sz w:val="20"/>
                <w:szCs w:val="20"/>
              </w:rPr>
              <w:t>Intro</w:t>
            </w:r>
            <w:r w:rsidR="00425A27">
              <w:rPr>
                <w:rFonts w:ascii="Arial" w:hAnsi="Arial" w:cs="Arial"/>
                <w:sz w:val="20"/>
                <w:szCs w:val="20"/>
              </w:rPr>
              <w:t xml:space="preserve">duce students to the Critical Reading: Short Passages portion of the SAT exam by distributing the </w:t>
            </w:r>
            <w:r w:rsidR="00425A27">
              <w:rPr>
                <w:rFonts w:ascii="Arial" w:hAnsi="Arial" w:cs="Arial"/>
                <w:b/>
                <w:i/>
                <w:sz w:val="20"/>
                <w:szCs w:val="20"/>
              </w:rPr>
              <w:t>Sample Short Reading Passages</w:t>
            </w:r>
            <w:r w:rsidR="00425A27">
              <w:rPr>
                <w:rFonts w:ascii="Arial" w:hAnsi="Arial" w:cs="Arial"/>
                <w:sz w:val="20"/>
                <w:szCs w:val="20"/>
              </w:rPr>
              <w:t xml:space="preserve">. Have students work in pairs to identify the topic of each passage. Project a list of the following possible topics: humanities, social sciences, natural sciences, and fiction. </w:t>
            </w:r>
            <w:r w:rsidR="00CB7BFE">
              <w:rPr>
                <w:rFonts w:ascii="Arial" w:hAnsi="Arial" w:cs="Arial"/>
                <w:sz w:val="20"/>
                <w:szCs w:val="20"/>
              </w:rPr>
              <w:t xml:space="preserve">Explain that being able to identify the topic of </w:t>
            </w:r>
            <w:r w:rsidR="00246ECB">
              <w:rPr>
                <w:rFonts w:ascii="Arial" w:hAnsi="Arial" w:cs="Arial"/>
                <w:sz w:val="20"/>
                <w:szCs w:val="20"/>
              </w:rPr>
              <w:t>an</w:t>
            </w:r>
            <w:r w:rsidR="00CB7BFE">
              <w:rPr>
                <w:rFonts w:ascii="Arial" w:hAnsi="Arial" w:cs="Arial"/>
                <w:sz w:val="20"/>
                <w:szCs w:val="20"/>
              </w:rPr>
              <w:t xml:space="preserve"> article will assist students in understanding the author’s purpose. Remind students that the author’s purpose can be to inform, to persuade, or to entertain. Conduct a whole class discussion on which topics might advance these three purposes. Record student responses on chart paper and display as a class reference. </w:t>
            </w:r>
          </w:p>
          <w:p w:rsidR="00CB7BFE" w:rsidRDefault="00CB7BFE" w:rsidP="00204D91">
            <w:pPr>
              <w:spacing w:after="0" w:line="240" w:lineRule="auto"/>
              <w:rPr>
                <w:rFonts w:ascii="Arial" w:hAnsi="Arial" w:cs="Arial"/>
                <w:sz w:val="20"/>
                <w:szCs w:val="20"/>
              </w:rPr>
            </w:pPr>
          </w:p>
          <w:p w:rsidR="00CB7BFE" w:rsidRPr="00282DD2" w:rsidRDefault="00A102F8" w:rsidP="00204D91">
            <w:pPr>
              <w:spacing w:after="0" w:line="240" w:lineRule="auto"/>
              <w:rPr>
                <w:rFonts w:ascii="Arial" w:hAnsi="Arial" w:cs="Arial"/>
                <w:sz w:val="20"/>
                <w:szCs w:val="20"/>
              </w:rPr>
            </w:pPr>
            <w:r w:rsidRPr="004A70D6">
              <w:rPr>
                <w:rFonts w:ascii="Arial" w:hAnsi="Arial" w:cs="Arial"/>
                <w:sz w:val="20"/>
                <w:szCs w:val="20"/>
              </w:rPr>
              <w:t>Next, e</w:t>
            </w:r>
            <w:r w:rsidR="00CB7BFE" w:rsidRPr="004A70D6">
              <w:rPr>
                <w:rFonts w:ascii="Arial" w:hAnsi="Arial" w:cs="Arial"/>
                <w:sz w:val="20"/>
                <w:szCs w:val="20"/>
              </w:rPr>
              <w:t>xplain that there is a difference between active and passive reading. U</w:t>
            </w:r>
            <w:r w:rsidR="00D866A1" w:rsidRPr="004A70D6">
              <w:rPr>
                <w:rFonts w:ascii="Arial" w:hAnsi="Arial" w:cs="Arial"/>
                <w:sz w:val="20"/>
                <w:szCs w:val="20"/>
              </w:rPr>
              <w:t>tilize a scenario</w:t>
            </w:r>
            <w:r w:rsidR="004A70D6" w:rsidRPr="004A70D6">
              <w:rPr>
                <w:rFonts w:ascii="Arial" w:hAnsi="Arial" w:cs="Arial"/>
                <w:sz w:val="20"/>
                <w:szCs w:val="20"/>
              </w:rPr>
              <w:t xml:space="preserve"> to create a visual for students to understand the difference between sitting back and letting the reading happen to them and purposefully engaging in mental dialogue with the text. For example, </w:t>
            </w:r>
            <w:r w:rsidR="00D866A1" w:rsidRPr="004A70D6">
              <w:rPr>
                <w:rFonts w:ascii="Arial" w:hAnsi="Arial" w:cs="Arial"/>
                <w:sz w:val="20"/>
                <w:szCs w:val="20"/>
              </w:rPr>
              <w:t xml:space="preserve">if </w:t>
            </w:r>
            <w:r w:rsidR="00CB7BFE" w:rsidRPr="004A70D6">
              <w:rPr>
                <w:rFonts w:ascii="Arial" w:hAnsi="Arial" w:cs="Arial"/>
                <w:sz w:val="20"/>
                <w:szCs w:val="20"/>
              </w:rPr>
              <w:t>student</w:t>
            </w:r>
            <w:r w:rsidR="00D866A1" w:rsidRPr="004A70D6">
              <w:rPr>
                <w:rFonts w:ascii="Arial" w:hAnsi="Arial" w:cs="Arial"/>
                <w:sz w:val="20"/>
                <w:szCs w:val="20"/>
              </w:rPr>
              <w:t>s</w:t>
            </w:r>
            <w:r w:rsidR="00CB7BFE" w:rsidRPr="004A70D6">
              <w:rPr>
                <w:rFonts w:ascii="Arial" w:hAnsi="Arial" w:cs="Arial"/>
                <w:sz w:val="20"/>
                <w:szCs w:val="20"/>
              </w:rPr>
              <w:t xml:space="preserve"> were passively play</w:t>
            </w:r>
            <w:r w:rsidR="00D866A1" w:rsidRPr="004A70D6">
              <w:rPr>
                <w:rFonts w:ascii="Arial" w:hAnsi="Arial" w:cs="Arial"/>
                <w:sz w:val="20"/>
                <w:szCs w:val="20"/>
              </w:rPr>
              <w:t>ing</w:t>
            </w:r>
            <w:r w:rsidR="00CB7BFE" w:rsidRPr="004A70D6">
              <w:rPr>
                <w:rFonts w:ascii="Arial" w:hAnsi="Arial" w:cs="Arial"/>
                <w:sz w:val="20"/>
                <w:szCs w:val="20"/>
              </w:rPr>
              <w:t xml:space="preserve"> basketball, they would stand and let the bal</w:t>
            </w:r>
            <w:r w:rsidR="004A70D6" w:rsidRPr="004A70D6">
              <w:rPr>
                <w:rFonts w:ascii="Arial" w:hAnsi="Arial" w:cs="Arial"/>
                <w:sz w:val="20"/>
                <w:szCs w:val="20"/>
              </w:rPr>
              <w:t>l hit them (not very effective)</w:t>
            </w:r>
            <w:r w:rsidR="00CB7BFE" w:rsidRPr="004A70D6">
              <w:rPr>
                <w:rFonts w:ascii="Arial" w:hAnsi="Arial" w:cs="Arial"/>
                <w:sz w:val="20"/>
                <w:szCs w:val="20"/>
              </w:rPr>
              <w:t xml:space="preserve">. </w:t>
            </w:r>
            <w:r w:rsidR="007123BC" w:rsidRPr="004A70D6">
              <w:rPr>
                <w:rFonts w:ascii="Arial" w:hAnsi="Arial" w:cs="Arial"/>
                <w:sz w:val="20"/>
                <w:szCs w:val="20"/>
              </w:rPr>
              <w:t xml:space="preserve">Tell students they will be utilizing annotations to interact with </w:t>
            </w:r>
            <w:r w:rsidR="00647DD9" w:rsidRPr="004A70D6">
              <w:rPr>
                <w:rFonts w:ascii="Arial" w:hAnsi="Arial" w:cs="Arial"/>
                <w:sz w:val="20"/>
                <w:szCs w:val="20"/>
              </w:rPr>
              <w:t xml:space="preserve">the passages they read. Distribute the </w:t>
            </w:r>
            <w:r w:rsidR="00647DD9" w:rsidRPr="004A70D6">
              <w:rPr>
                <w:rFonts w:ascii="Arial" w:hAnsi="Arial" w:cs="Arial"/>
                <w:b/>
                <w:i/>
                <w:sz w:val="20"/>
                <w:szCs w:val="20"/>
              </w:rPr>
              <w:t>Annotation Bookmark</w:t>
            </w:r>
            <w:r w:rsidR="00647DD9" w:rsidRPr="004A70D6">
              <w:rPr>
                <w:rFonts w:ascii="Arial" w:hAnsi="Arial" w:cs="Arial"/>
                <w:sz w:val="20"/>
                <w:szCs w:val="20"/>
              </w:rPr>
              <w:t xml:space="preserve"> and a copy of </w:t>
            </w:r>
            <w:r w:rsidR="00282DD2" w:rsidRPr="004A70D6">
              <w:rPr>
                <w:rFonts w:ascii="Arial" w:hAnsi="Arial" w:cs="Arial"/>
                <w:b/>
                <w:i/>
                <w:sz w:val="20"/>
                <w:szCs w:val="20"/>
              </w:rPr>
              <w:t>Short Passage #</w:t>
            </w:r>
            <w:r w:rsidR="00246ECB" w:rsidRPr="004A70D6">
              <w:rPr>
                <w:rFonts w:ascii="Arial" w:hAnsi="Arial" w:cs="Arial"/>
                <w:b/>
                <w:i/>
                <w:sz w:val="20"/>
                <w:szCs w:val="20"/>
              </w:rPr>
              <w:t xml:space="preserve"> </w:t>
            </w:r>
            <w:r w:rsidR="00282DD2" w:rsidRPr="004A70D6">
              <w:rPr>
                <w:rFonts w:ascii="Arial" w:hAnsi="Arial" w:cs="Arial"/>
                <w:b/>
                <w:i/>
                <w:sz w:val="20"/>
                <w:szCs w:val="20"/>
              </w:rPr>
              <w:t>1</w:t>
            </w:r>
            <w:r w:rsidR="00647DD9" w:rsidRPr="004A70D6">
              <w:rPr>
                <w:rFonts w:ascii="Arial" w:hAnsi="Arial" w:cs="Arial"/>
                <w:sz w:val="20"/>
                <w:szCs w:val="20"/>
              </w:rPr>
              <w:t xml:space="preserve">. </w:t>
            </w:r>
            <w:r w:rsidR="00282DD2" w:rsidRPr="004A70D6">
              <w:rPr>
                <w:rFonts w:ascii="Arial" w:hAnsi="Arial" w:cs="Arial"/>
                <w:sz w:val="20"/>
                <w:szCs w:val="20"/>
              </w:rPr>
              <w:t>Model the process of utilizing</w:t>
            </w:r>
            <w:r w:rsidR="00282DD2">
              <w:rPr>
                <w:rFonts w:ascii="Arial" w:hAnsi="Arial" w:cs="Arial"/>
                <w:sz w:val="20"/>
                <w:szCs w:val="20"/>
              </w:rPr>
              <w:t xml:space="preserve"> annotation symbols to actively read the text. Utilize a </w:t>
            </w:r>
            <w:r w:rsidR="00587B00">
              <w:rPr>
                <w:rFonts w:ascii="Arial" w:hAnsi="Arial" w:cs="Arial"/>
                <w:sz w:val="20"/>
                <w:szCs w:val="20"/>
              </w:rPr>
              <w:t>Think-Aloud</w:t>
            </w:r>
            <w:r w:rsidR="00282DD2">
              <w:rPr>
                <w:rFonts w:ascii="Arial" w:hAnsi="Arial" w:cs="Arial"/>
                <w:sz w:val="20"/>
                <w:szCs w:val="20"/>
              </w:rPr>
              <w:t xml:space="preserve"> to show students how to question what they are reading, summarize main ideas, and identify claims and evidence. Provide students a copy of </w:t>
            </w:r>
            <w:r w:rsidR="00282DD2">
              <w:rPr>
                <w:rFonts w:ascii="Arial" w:hAnsi="Arial" w:cs="Arial"/>
                <w:b/>
                <w:i/>
                <w:sz w:val="20"/>
                <w:szCs w:val="20"/>
              </w:rPr>
              <w:t>Short Passage #</w:t>
            </w:r>
            <w:r w:rsidR="00246ECB">
              <w:rPr>
                <w:rFonts w:ascii="Arial" w:hAnsi="Arial" w:cs="Arial"/>
                <w:b/>
                <w:i/>
                <w:sz w:val="20"/>
                <w:szCs w:val="20"/>
              </w:rPr>
              <w:t xml:space="preserve"> </w:t>
            </w:r>
            <w:r w:rsidR="00282DD2">
              <w:rPr>
                <w:rFonts w:ascii="Arial" w:hAnsi="Arial" w:cs="Arial"/>
                <w:b/>
                <w:i/>
                <w:sz w:val="20"/>
                <w:szCs w:val="20"/>
              </w:rPr>
              <w:t>2</w:t>
            </w:r>
            <w:r w:rsidR="00282DD2">
              <w:rPr>
                <w:rFonts w:ascii="Arial" w:hAnsi="Arial" w:cs="Arial"/>
                <w:sz w:val="20"/>
                <w:szCs w:val="20"/>
              </w:rPr>
              <w:t xml:space="preserve"> and allow them to work in pairs to annotate the text. As students work, conduct </w:t>
            </w:r>
            <w:r w:rsidR="00246ECB">
              <w:rPr>
                <w:rFonts w:ascii="Arial" w:hAnsi="Arial" w:cs="Arial"/>
                <w:sz w:val="20"/>
                <w:szCs w:val="20"/>
              </w:rPr>
              <w:t xml:space="preserve">visual and oral </w:t>
            </w:r>
            <w:r w:rsidR="00282DD2">
              <w:rPr>
                <w:rFonts w:ascii="Arial" w:hAnsi="Arial" w:cs="Arial"/>
                <w:sz w:val="20"/>
                <w:szCs w:val="20"/>
              </w:rPr>
              <w:t>formative assessments</w:t>
            </w:r>
            <w:r w:rsidR="00246ECB">
              <w:rPr>
                <w:rFonts w:ascii="Arial" w:hAnsi="Arial" w:cs="Arial"/>
                <w:sz w:val="20"/>
                <w:szCs w:val="20"/>
              </w:rPr>
              <w:t xml:space="preserve"> to ascertain student understanding</w:t>
            </w:r>
            <w:r w:rsidR="00282DD2">
              <w:rPr>
                <w:rFonts w:ascii="Arial" w:hAnsi="Arial" w:cs="Arial"/>
                <w:sz w:val="20"/>
                <w:szCs w:val="20"/>
              </w:rPr>
              <w:t xml:space="preserve"> and reteach or redirect as necessary.</w:t>
            </w:r>
          </w:p>
          <w:p w:rsidR="00C1145F" w:rsidRDefault="00C1145F" w:rsidP="00204D91">
            <w:pPr>
              <w:spacing w:after="0" w:line="240" w:lineRule="auto"/>
              <w:rPr>
                <w:rFonts w:ascii="Arial" w:hAnsi="Arial" w:cs="Arial"/>
                <w:sz w:val="20"/>
                <w:szCs w:val="20"/>
                <w:u w:val="single"/>
              </w:rPr>
            </w:pPr>
          </w:p>
          <w:p w:rsidR="007F0478" w:rsidRDefault="007F0478" w:rsidP="00204D91">
            <w:pPr>
              <w:spacing w:after="0" w:line="240" w:lineRule="auto"/>
              <w:rPr>
                <w:rFonts w:ascii="Arial" w:hAnsi="Arial" w:cs="Arial"/>
                <w:sz w:val="20"/>
                <w:szCs w:val="20"/>
              </w:rPr>
            </w:pPr>
            <w:r>
              <w:rPr>
                <w:rFonts w:ascii="Arial" w:hAnsi="Arial" w:cs="Arial"/>
                <w:sz w:val="20"/>
                <w:szCs w:val="20"/>
              </w:rPr>
              <w:t>Remind students to enter any new vocabulary into their Vocabulary Notebooks. Have students utilize</w:t>
            </w:r>
            <w:r w:rsidR="00246ECB">
              <w:rPr>
                <w:rFonts w:ascii="Arial" w:hAnsi="Arial" w:cs="Arial"/>
                <w:sz w:val="20"/>
                <w:szCs w:val="20"/>
              </w:rPr>
              <w:t xml:space="preserve"> the</w:t>
            </w:r>
            <w:r>
              <w:rPr>
                <w:rFonts w:ascii="Arial" w:hAnsi="Arial" w:cs="Arial"/>
                <w:sz w:val="20"/>
                <w:szCs w:val="20"/>
              </w:rPr>
              <w:t xml:space="preserve"> PrepMe </w:t>
            </w:r>
            <w:r w:rsidR="00FB207A">
              <w:rPr>
                <w:rFonts w:ascii="Arial" w:hAnsi="Arial" w:cs="Arial"/>
                <w:sz w:val="20"/>
                <w:szCs w:val="20"/>
              </w:rPr>
              <w:t>Critical Reading- Basic Strategy lesson</w:t>
            </w:r>
            <w:r>
              <w:rPr>
                <w:rFonts w:ascii="Arial" w:hAnsi="Arial" w:cs="Arial"/>
                <w:sz w:val="20"/>
                <w:szCs w:val="20"/>
              </w:rPr>
              <w:t xml:space="preserve"> for further practice. </w:t>
            </w:r>
          </w:p>
          <w:p w:rsidR="00DA4362" w:rsidRDefault="00DA4362" w:rsidP="00204D91">
            <w:pPr>
              <w:spacing w:after="0" w:line="240" w:lineRule="auto"/>
              <w:rPr>
                <w:rFonts w:ascii="Arial" w:hAnsi="Arial" w:cs="Arial"/>
                <w:sz w:val="20"/>
                <w:szCs w:val="20"/>
                <w:u w:val="single"/>
              </w:rPr>
            </w:pPr>
          </w:p>
          <w:p w:rsidR="00BD072B" w:rsidRDefault="00BD072B" w:rsidP="00204D91">
            <w:pPr>
              <w:spacing w:after="0" w:line="240" w:lineRule="auto"/>
              <w:rPr>
                <w:rFonts w:ascii="Arial" w:hAnsi="Arial" w:cs="Arial"/>
                <w:sz w:val="20"/>
                <w:szCs w:val="20"/>
              </w:rPr>
            </w:pPr>
            <w:r>
              <w:rPr>
                <w:rFonts w:ascii="Arial" w:hAnsi="Arial" w:cs="Arial"/>
                <w:sz w:val="20"/>
                <w:szCs w:val="20"/>
                <w:u w:val="single"/>
              </w:rPr>
              <w:t>Lesson 2</w:t>
            </w:r>
            <w:r w:rsidR="00246ECB">
              <w:rPr>
                <w:rFonts w:ascii="Arial" w:hAnsi="Arial" w:cs="Arial"/>
                <w:sz w:val="20"/>
                <w:szCs w:val="20"/>
                <w:u w:val="single"/>
              </w:rPr>
              <w:t>, Little-Picture Questions for Critical Reading</w:t>
            </w:r>
            <w:r w:rsidRPr="00BD072B">
              <w:rPr>
                <w:rFonts w:ascii="Arial" w:hAnsi="Arial" w:cs="Arial"/>
                <w:sz w:val="20"/>
                <w:szCs w:val="20"/>
                <w:u w:val="single"/>
              </w:rPr>
              <w:t>:</w:t>
            </w:r>
            <w:r w:rsidR="00570E63">
              <w:rPr>
                <w:rFonts w:ascii="Arial" w:hAnsi="Arial" w:cs="Arial"/>
                <w:sz w:val="20"/>
                <w:szCs w:val="20"/>
              </w:rPr>
              <w:t xml:space="preserve"> Explain that for short passages, it is important for students to read</w:t>
            </w:r>
            <w:r w:rsidR="006E2825">
              <w:rPr>
                <w:rFonts w:ascii="Arial" w:hAnsi="Arial" w:cs="Arial"/>
                <w:sz w:val="20"/>
                <w:szCs w:val="20"/>
              </w:rPr>
              <w:t xml:space="preserve"> and unpack</w:t>
            </w:r>
            <w:r w:rsidR="00570E63">
              <w:rPr>
                <w:rFonts w:ascii="Arial" w:hAnsi="Arial" w:cs="Arial"/>
                <w:sz w:val="20"/>
                <w:szCs w:val="20"/>
              </w:rPr>
              <w:t xml:space="preserve"> question stems prior to reading passage</w:t>
            </w:r>
            <w:r w:rsidR="00246ECB">
              <w:rPr>
                <w:rFonts w:ascii="Arial" w:hAnsi="Arial" w:cs="Arial"/>
                <w:sz w:val="20"/>
                <w:szCs w:val="20"/>
              </w:rPr>
              <w:t>s</w:t>
            </w:r>
            <w:r w:rsidR="00570E63">
              <w:rPr>
                <w:rFonts w:ascii="Arial" w:hAnsi="Arial" w:cs="Arial"/>
                <w:sz w:val="20"/>
                <w:szCs w:val="20"/>
              </w:rPr>
              <w:t>. The passages include roughly 10</w:t>
            </w:r>
            <w:r w:rsidR="006E2825">
              <w:rPr>
                <w:rFonts w:ascii="Arial" w:hAnsi="Arial" w:cs="Arial"/>
                <w:sz w:val="20"/>
                <w:szCs w:val="20"/>
              </w:rPr>
              <w:t>0 words and only have one to three</w:t>
            </w:r>
            <w:r w:rsidR="00570E63">
              <w:rPr>
                <w:rFonts w:ascii="Arial" w:hAnsi="Arial" w:cs="Arial"/>
                <w:sz w:val="20"/>
                <w:szCs w:val="20"/>
              </w:rPr>
              <w:t xml:space="preserve"> questions. Long passages have anywhere from 400 to 800 words and are followed by approximately 12-15 questions. </w:t>
            </w:r>
          </w:p>
          <w:p w:rsidR="00570E63" w:rsidRDefault="00570E63"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570E63" w:rsidRDefault="00570E63" w:rsidP="00204D91">
            <w:pPr>
              <w:spacing w:after="0" w:line="240" w:lineRule="auto"/>
              <w:rPr>
                <w:rFonts w:ascii="Arial" w:hAnsi="Arial" w:cs="Arial"/>
                <w:sz w:val="20"/>
                <w:szCs w:val="20"/>
              </w:rPr>
            </w:pPr>
            <w:r>
              <w:rPr>
                <w:rFonts w:ascii="Arial" w:hAnsi="Arial" w:cs="Arial"/>
                <w:sz w:val="20"/>
                <w:szCs w:val="20"/>
              </w:rPr>
              <w:lastRenderedPageBreak/>
              <w:t>For both types of reading passage</w:t>
            </w:r>
            <w:r w:rsidR="00246ECB">
              <w:rPr>
                <w:rFonts w:ascii="Arial" w:hAnsi="Arial" w:cs="Arial"/>
                <w:sz w:val="20"/>
                <w:szCs w:val="20"/>
              </w:rPr>
              <w:t>s</w:t>
            </w:r>
            <w:r>
              <w:rPr>
                <w:rFonts w:ascii="Arial" w:hAnsi="Arial" w:cs="Arial"/>
                <w:sz w:val="20"/>
                <w:szCs w:val="20"/>
              </w:rPr>
              <w:t>, the same styles of questions will be asked. They are little-picture questions, inference questions, vocabulary-in-context questions, function questions, and big-picture questions. Explain that for this lesson, students will be focusing on identifying little-picture questions.</w:t>
            </w:r>
          </w:p>
          <w:p w:rsidR="00637916" w:rsidRDefault="00637916" w:rsidP="00204D91">
            <w:pPr>
              <w:spacing w:after="0" w:line="240" w:lineRule="auto"/>
              <w:rPr>
                <w:rFonts w:ascii="Arial" w:hAnsi="Arial" w:cs="Arial"/>
                <w:sz w:val="20"/>
                <w:szCs w:val="20"/>
              </w:rPr>
            </w:pPr>
          </w:p>
          <w:p w:rsidR="00570E63" w:rsidRDefault="00570E63" w:rsidP="00204D91">
            <w:pPr>
              <w:spacing w:after="0" w:line="240" w:lineRule="auto"/>
              <w:rPr>
                <w:rFonts w:ascii="Arial" w:hAnsi="Arial" w:cs="Arial"/>
                <w:sz w:val="20"/>
                <w:szCs w:val="20"/>
              </w:rPr>
            </w:pPr>
            <w:r>
              <w:rPr>
                <w:rFonts w:ascii="Arial" w:hAnsi="Arial" w:cs="Arial"/>
                <w:sz w:val="20"/>
                <w:szCs w:val="20"/>
              </w:rPr>
              <w:t xml:space="preserve">Tell students that little-picture questions specifically </w:t>
            </w:r>
            <w:r w:rsidR="00246ECB">
              <w:rPr>
                <w:rFonts w:ascii="Arial" w:hAnsi="Arial" w:cs="Arial"/>
                <w:sz w:val="20"/>
                <w:szCs w:val="20"/>
              </w:rPr>
              <w:t>reference</w:t>
            </w:r>
            <w:r>
              <w:rPr>
                <w:rFonts w:ascii="Arial" w:hAnsi="Arial" w:cs="Arial"/>
                <w:sz w:val="20"/>
                <w:szCs w:val="20"/>
              </w:rPr>
              <w:t xml:space="preserve"> a line whe</w:t>
            </w:r>
            <w:r w:rsidR="00637916">
              <w:rPr>
                <w:rFonts w:ascii="Arial" w:hAnsi="Arial" w:cs="Arial"/>
                <w:sz w:val="20"/>
                <w:szCs w:val="20"/>
              </w:rPr>
              <w:t xml:space="preserve">re information may be found, and the questions </w:t>
            </w:r>
            <w:r>
              <w:rPr>
                <w:rFonts w:ascii="Arial" w:hAnsi="Arial" w:cs="Arial"/>
                <w:sz w:val="20"/>
                <w:szCs w:val="20"/>
              </w:rPr>
              <w:t xml:space="preserve">are looking for very specific details. These questions are testing students’ abilities to locate information in a text and analyze details. The answer choices for this type of question may contain distractors which are correct but apply to another portion of the passage, so ensure students pay specific attention only to the referenced portion of the passage and the preceding and following line or two. </w:t>
            </w:r>
          </w:p>
          <w:p w:rsidR="00570E63" w:rsidRDefault="00570E63" w:rsidP="00204D91">
            <w:pPr>
              <w:spacing w:after="0" w:line="240" w:lineRule="auto"/>
              <w:rPr>
                <w:rFonts w:ascii="Arial" w:hAnsi="Arial" w:cs="Arial"/>
                <w:sz w:val="20"/>
                <w:szCs w:val="20"/>
              </w:rPr>
            </w:pPr>
          </w:p>
          <w:p w:rsidR="00570E63" w:rsidRDefault="00570E63" w:rsidP="00204D91">
            <w:pPr>
              <w:spacing w:after="0" w:line="240" w:lineRule="auto"/>
              <w:rPr>
                <w:rFonts w:ascii="Arial" w:hAnsi="Arial" w:cs="Arial"/>
                <w:sz w:val="20"/>
                <w:szCs w:val="20"/>
              </w:rPr>
            </w:pPr>
            <w:r>
              <w:rPr>
                <w:rFonts w:ascii="Arial" w:hAnsi="Arial" w:cs="Arial"/>
                <w:sz w:val="20"/>
                <w:szCs w:val="20"/>
              </w:rPr>
              <w:t xml:space="preserve">Model the process of unpacking a little-picture stem by </w:t>
            </w:r>
            <w:r w:rsidR="008C1108">
              <w:rPr>
                <w:rFonts w:ascii="Arial" w:hAnsi="Arial" w:cs="Arial"/>
                <w:sz w:val="20"/>
                <w:szCs w:val="20"/>
              </w:rPr>
              <w:t xml:space="preserve">utilizing </w:t>
            </w:r>
            <w:r w:rsidR="008C1108">
              <w:rPr>
                <w:rFonts w:ascii="Arial" w:hAnsi="Arial" w:cs="Arial"/>
                <w:b/>
                <w:i/>
                <w:sz w:val="20"/>
                <w:szCs w:val="20"/>
              </w:rPr>
              <w:t>Short Passage #</w:t>
            </w:r>
            <w:r w:rsidR="00246ECB">
              <w:rPr>
                <w:rFonts w:ascii="Arial" w:hAnsi="Arial" w:cs="Arial"/>
                <w:b/>
                <w:i/>
                <w:sz w:val="20"/>
                <w:szCs w:val="20"/>
              </w:rPr>
              <w:t xml:space="preserve"> </w:t>
            </w:r>
            <w:r w:rsidR="00DB795D">
              <w:rPr>
                <w:rFonts w:ascii="Arial" w:hAnsi="Arial" w:cs="Arial"/>
                <w:b/>
                <w:i/>
                <w:sz w:val="20"/>
                <w:szCs w:val="20"/>
              </w:rPr>
              <w:t>2</w:t>
            </w:r>
            <w:r w:rsidR="008C1108">
              <w:rPr>
                <w:rFonts w:ascii="Arial" w:hAnsi="Arial" w:cs="Arial"/>
                <w:b/>
                <w:i/>
                <w:sz w:val="20"/>
                <w:szCs w:val="20"/>
              </w:rPr>
              <w:t xml:space="preserve"> </w:t>
            </w:r>
            <w:r w:rsidR="008C1108">
              <w:rPr>
                <w:rFonts w:ascii="Arial" w:hAnsi="Arial" w:cs="Arial"/>
                <w:sz w:val="20"/>
                <w:szCs w:val="20"/>
              </w:rPr>
              <w:t xml:space="preserve"> from the previous lesson</w:t>
            </w:r>
            <w:r w:rsidR="006E2825">
              <w:rPr>
                <w:rFonts w:ascii="Arial" w:hAnsi="Arial" w:cs="Arial"/>
                <w:sz w:val="20"/>
                <w:szCs w:val="20"/>
              </w:rPr>
              <w:t xml:space="preserve"> and displaying the question</w:t>
            </w:r>
            <w:r>
              <w:rPr>
                <w:rFonts w:ascii="Arial" w:hAnsi="Arial" w:cs="Arial"/>
                <w:sz w:val="20"/>
                <w:szCs w:val="20"/>
              </w:rPr>
              <w:t xml:space="preserve">: </w:t>
            </w:r>
            <w:r w:rsidR="006E2825">
              <w:rPr>
                <w:rFonts w:ascii="Arial" w:hAnsi="Arial" w:cs="Arial"/>
                <w:sz w:val="20"/>
                <w:szCs w:val="20"/>
              </w:rPr>
              <w:t>The author implies that the “professional schoolmaster”</w:t>
            </w:r>
            <w:r w:rsidR="00DB795D">
              <w:rPr>
                <w:rFonts w:ascii="Arial" w:hAnsi="Arial" w:cs="Arial"/>
                <w:sz w:val="20"/>
                <w:szCs w:val="20"/>
              </w:rPr>
              <w:t xml:space="preserve"> (line 8</w:t>
            </w:r>
            <w:r w:rsidR="006E2825">
              <w:rPr>
                <w:rFonts w:ascii="Arial" w:hAnsi="Arial" w:cs="Arial"/>
                <w:sz w:val="20"/>
                <w:szCs w:val="20"/>
              </w:rPr>
              <w:t xml:space="preserve">) has – </w:t>
            </w:r>
          </w:p>
          <w:p w:rsidR="006E2825" w:rsidRDefault="006E2825" w:rsidP="00204D91">
            <w:pPr>
              <w:spacing w:after="0" w:line="240" w:lineRule="auto"/>
              <w:rPr>
                <w:rFonts w:ascii="Arial" w:hAnsi="Arial" w:cs="Arial"/>
                <w:sz w:val="20"/>
                <w:szCs w:val="20"/>
              </w:rPr>
            </w:pPr>
          </w:p>
          <w:p w:rsidR="006E2825" w:rsidRDefault="006E2825" w:rsidP="00204D91">
            <w:pPr>
              <w:spacing w:after="0" w:line="240" w:lineRule="auto"/>
              <w:rPr>
                <w:rFonts w:ascii="Arial" w:hAnsi="Arial" w:cs="Arial"/>
                <w:sz w:val="20"/>
                <w:szCs w:val="20"/>
              </w:rPr>
            </w:pPr>
            <w:r>
              <w:rPr>
                <w:rFonts w:ascii="Arial" w:hAnsi="Arial" w:cs="Arial"/>
                <w:sz w:val="20"/>
                <w:szCs w:val="20"/>
              </w:rPr>
              <w:t xml:space="preserve">Explain that the line reference here is a clue to </w:t>
            </w:r>
            <w:r w:rsidR="00D866A1">
              <w:rPr>
                <w:rFonts w:ascii="Arial" w:hAnsi="Arial" w:cs="Arial"/>
                <w:sz w:val="20"/>
                <w:szCs w:val="20"/>
              </w:rPr>
              <w:t>the</w:t>
            </w:r>
            <w:r>
              <w:rPr>
                <w:rFonts w:ascii="Arial" w:hAnsi="Arial" w:cs="Arial"/>
                <w:sz w:val="20"/>
                <w:szCs w:val="20"/>
              </w:rPr>
              <w:t xml:space="preserve"> type of question being asked</w:t>
            </w:r>
            <w:r w:rsidR="00D866A1">
              <w:rPr>
                <w:rFonts w:ascii="Arial" w:hAnsi="Arial" w:cs="Arial"/>
                <w:sz w:val="20"/>
                <w:szCs w:val="20"/>
              </w:rPr>
              <w:t>. In</w:t>
            </w:r>
            <w:r>
              <w:rPr>
                <w:rFonts w:ascii="Arial" w:hAnsi="Arial" w:cs="Arial"/>
                <w:sz w:val="20"/>
                <w:szCs w:val="20"/>
              </w:rPr>
              <w:t xml:space="preserve"> knowing this is a little-picture question, students can focus their attention specifically on line </w:t>
            </w:r>
            <w:r w:rsidR="00C1602D">
              <w:rPr>
                <w:rFonts w:ascii="Arial" w:hAnsi="Arial" w:cs="Arial"/>
                <w:sz w:val="20"/>
                <w:szCs w:val="20"/>
              </w:rPr>
              <w:t>8 and the surrounding line(s)</w:t>
            </w:r>
            <w:r>
              <w:rPr>
                <w:rFonts w:ascii="Arial" w:hAnsi="Arial" w:cs="Arial"/>
                <w:sz w:val="20"/>
                <w:szCs w:val="20"/>
              </w:rPr>
              <w:t>. Tell students that these questions ask for specific information</w:t>
            </w:r>
            <w:r w:rsidR="00246ECB">
              <w:rPr>
                <w:rFonts w:ascii="Arial" w:hAnsi="Arial" w:cs="Arial"/>
                <w:sz w:val="20"/>
                <w:szCs w:val="20"/>
              </w:rPr>
              <w:t>,</w:t>
            </w:r>
            <w:r>
              <w:rPr>
                <w:rFonts w:ascii="Arial" w:hAnsi="Arial" w:cs="Arial"/>
                <w:sz w:val="20"/>
                <w:szCs w:val="20"/>
              </w:rPr>
              <w:t xml:space="preserve"> and explain how to employ the SAUCE (Support Arguments Using Cited Evidence) method of analyzing text evidence. Students often can remember acronyms easily, especially when they are fun. Ask students to think about delicious sauce cooking on the stove. Ask students what is the first thing they want to do: stick their finger in to taste the sauce. Tell students that finding the evidence to support their ideas is the same thing. Students must be able to physically put their finger on something in the text that proves what they are saying. Students quickly see how important it is to provide evidence to support their analysis of texts. Remind students to show their SAUCE any time they express an opinion about the texts read. </w:t>
            </w:r>
          </w:p>
          <w:p w:rsidR="00DA4362" w:rsidRDefault="00DA4362" w:rsidP="00204D91">
            <w:pPr>
              <w:spacing w:after="0" w:line="240" w:lineRule="auto"/>
              <w:rPr>
                <w:rFonts w:ascii="Arial" w:hAnsi="Arial" w:cs="Arial"/>
                <w:sz w:val="20"/>
                <w:szCs w:val="20"/>
              </w:rPr>
            </w:pPr>
          </w:p>
          <w:p w:rsidR="006E2825" w:rsidRDefault="00DB795D" w:rsidP="00204D91">
            <w:pPr>
              <w:spacing w:after="0" w:line="240" w:lineRule="auto"/>
              <w:rPr>
                <w:rFonts w:ascii="Arial" w:hAnsi="Arial" w:cs="Arial"/>
                <w:sz w:val="20"/>
                <w:szCs w:val="20"/>
              </w:rPr>
            </w:pPr>
            <w:r>
              <w:rPr>
                <w:rFonts w:ascii="Arial" w:hAnsi="Arial" w:cs="Arial"/>
                <w:sz w:val="20"/>
                <w:szCs w:val="20"/>
              </w:rPr>
              <w:t>Next, display the answer choices for the stem: A) no interest in teaching science; B) thwarted attempts to enliven education; C) aided true learning; D) supported the humanists; E) been a pioneer in both science and humanities</w:t>
            </w:r>
          </w:p>
          <w:p w:rsidR="00045C47" w:rsidRDefault="00045C47" w:rsidP="00204D91">
            <w:pPr>
              <w:spacing w:after="0" w:line="240" w:lineRule="auto"/>
              <w:rPr>
                <w:rFonts w:ascii="Arial" w:hAnsi="Arial" w:cs="Arial"/>
                <w:sz w:val="20"/>
                <w:szCs w:val="20"/>
              </w:rPr>
            </w:pPr>
          </w:p>
          <w:p w:rsidR="00DB795D" w:rsidRDefault="00DB795D" w:rsidP="00204D91">
            <w:pPr>
              <w:spacing w:after="0" w:line="240" w:lineRule="auto"/>
              <w:rPr>
                <w:rFonts w:ascii="Arial" w:hAnsi="Arial" w:cs="Arial"/>
                <w:sz w:val="20"/>
                <w:szCs w:val="20"/>
              </w:rPr>
            </w:pPr>
            <w:r>
              <w:rPr>
                <w:rFonts w:ascii="Arial" w:hAnsi="Arial" w:cs="Arial"/>
                <w:sz w:val="20"/>
                <w:szCs w:val="20"/>
              </w:rPr>
              <w:lastRenderedPageBreak/>
              <w:t>Tell students that because little-picture questions are about specific details, the answer choices will be close to what is actually stated in the passage. The student needs to eliminate all answer choices which are expressly not in the text (SAUCE)</w:t>
            </w:r>
            <w:r w:rsidR="00C1602D">
              <w:rPr>
                <w:rFonts w:ascii="Arial" w:hAnsi="Arial" w:cs="Arial"/>
                <w:sz w:val="20"/>
                <w:szCs w:val="20"/>
              </w:rPr>
              <w:t xml:space="preserve">. The sentence to which the stem refers is making a statement about professional schoolmasters (teachers). Explain that students can eliminate choice E immediately because the choice has nothing to do with teaching. </w:t>
            </w:r>
            <w:r w:rsidR="00246ECB">
              <w:rPr>
                <w:rFonts w:ascii="Arial" w:hAnsi="Arial" w:cs="Arial"/>
                <w:sz w:val="20"/>
                <w:szCs w:val="20"/>
              </w:rPr>
              <w:t>E</w:t>
            </w:r>
            <w:r w:rsidR="00C1602D">
              <w:rPr>
                <w:rFonts w:ascii="Arial" w:hAnsi="Arial" w:cs="Arial"/>
                <w:sz w:val="20"/>
                <w:szCs w:val="20"/>
              </w:rPr>
              <w:t>xplain that the sentence uses the phrase “was a match for both of them,” so students can immediately eliminate answer D</w:t>
            </w:r>
            <w:r w:rsidR="009E026B">
              <w:rPr>
                <w:rFonts w:ascii="Arial" w:hAnsi="Arial" w:cs="Arial"/>
                <w:sz w:val="20"/>
                <w:szCs w:val="20"/>
              </w:rPr>
              <w:t>,</w:t>
            </w:r>
            <w:r w:rsidR="00C1602D">
              <w:rPr>
                <w:rFonts w:ascii="Arial" w:hAnsi="Arial" w:cs="Arial"/>
                <w:sz w:val="20"/>
                <w:szCs w:val="20"/>
              </w:rPr>
              <w:t xml:space="preserve"> which only references one of the two people mentioned in the previous line. Next</w:t>
            </w:r>
            <w:r w:rsidR="00246ECB">
              <w:rPr>
                <w:rFonts w:ascii="Arial" w:hAnsi="Arial" w:cs="Arial"/>
                <w:sz w:val="20"/>
                <w:szCs w:val="20"/>
              </w:rPr>
              <w:t>,</w:t>
            </w:r>
            <w:r w:rsidR="00C1602D">
              <w:rPr>
                <w:rFonts w:ascii="Arial" w:hAnsi="Arial" w:cs="Arial"/>
                <w:sz w:val="20"/>
                <w:szCs w:val="20"/>
              </w:rPr>
              <w:t xml:space="preserve"> explain that by reading all of the sentence that contains line 8, students can see some specific vocabulary that should assist them in selecting the correct answer. Tell students that even if they don’t understand the word “dogmatic” in the sentence, the word “dull” should help them to understand that the schoolmasters are teaching in a boring way. Looking back at the remaining answer choices, students should be able to eliminate answers C and A, since the instructors obviously have an interest in teaching science but are not doing it in a fun manner. Answer choice B is the best choice because of the words “thwarted” and “enliven.” </w:t>
            </w:r>
          </w:p>
          <w:p w:rsidR="00C1602D" w:rsidRDefault="00C1602D" w:rsidP="00204D91">
            <w:pPr>
              <w:spacing w:after="0" w:line="240" w:lineRule="auto"/>
              <w:rPr>
                <w:rFonts w:ascii="Arial" w:hAnsi="Arial" w:cs="Arial"/>
                <w:sz w:val="20"/>
                <w:szCs w:val="20"/>
              </w:rPr>
            </w:pPr>
          </w:p>
          <w:p w:rsidR="00C1602D" w:rsidRPr="00570E63" w:rsidRDefault="00C1602D" w:rsidP="00204D91">
            <w:pPr>
              <w:spacing w:after="0" w:line="240" w:lineRule="auto"/>
              <w:rPr>
                <w:rFonts w:ascii="Arial" w:hAnsi="Arial" w:cs="Arial"/>
                <w:sz w:val="20"/>
                <w:szCs w:val="20"/>
              </w:rPr>
            </w:pPr>
            <w:r>
              <w:rPr>
                <w:rFonts w:ascii="Arial" w:hAnsi="Arial" w:cs="Arial"/>
                <w:sz w:val="20"/>
                <w:szCs w:val="20"/>
              </w:rPr>
              <w:t>Provide students with the following sample question and have them work in pairs to unpack the stem, eliminate answer choices</w:t>
            </w:r>
            <w:r w:rsidR="00637916">
              <w:rPr>
                <w:rFonts w:ascii="Arial" w:hAnsi="Arial" w:cs="Arial"/>
                <w:sz w:val="20"/>
                <w:szCs w:val="20"/>
              </w:rPr>
              <w:t>,</w:t>
            </w:r>
            <w:r>
              <w:rPr>
                <w:rFonts w:ascii="Arial" w:hAnsi="Arial" w:cs="Arial"/>
                <w:sz w:val="20"/>
                <w:szCs w:val="20"/>
              </w:rPr>
              <w:t xml:space="preserve"> and decide on a correct answer. Have students record their justifications for both eliminated answer choices and the correct answer. Conduct a whole-class discussion and allow students to discuss their justifications and come to a class consensus on the correct answer. </w:t>
            </w:r>
          </w:p>
          <w:p w:rsidR="00B406FF" w:rsidRDefault="00B406FF" w:rsidP="00204D91">
            <w:pPr>
              <w:spacing w:after="0" w:line="240" w:lineRule="auto"/>
              <w:ind w:left="720"/>
              <w:rPr>
                <w:rFonts w:ascii="Arial" w:hAnsi="Arial" w:cs="Arial"/>
                <w:sz w:val="20"/>
                <w:szCs w:val="20"/>
              </w:rPr>
            </w:pPr>
          </w:p>
          <w:p w:rsidR="006615BF" w:rsidRDefault="006615BF" w:rsidP="00204D91">
            <w:pPr>
              <w:spacing w:after="0" w:line="240" w:lineRule="auto"/>
              <w:ind w:left="720"/>
              <w:rPr>
                <w:rFonts w:ascii="Arial" w:hAnsi="Arial" w:cs="Arial"/>
                <w:sz w:val="20"/>
                <w:szCs w:val="20"/>
              </w:rPr>
            </w:pPr>
            <w:r w:rsidRPr="006615BF">
              <w:rPr>
                <w:rFonts w:ascii="Arial" w:hAnsi="Arial" w:cs="Arial"/>
                <w:sz w:val="20"/>
                <w:szCs w:val="20"/>
              </w:rPr>
              <w:t>The author refer</w:t>
            </w:r>
            <w:r>
              <w:rPr>
                <w:rFonts w:ascii="Arial" w:hAnsi="Arial" w:cs="Arial"/>
                <w:sz w:val="20"/>
                <w:szCs w:val="20"/>
              </w:rPr>
              <w:t xml:space="preserve">s to the “bitter way of personal experience” (line 37) </w:t>
            </w:r>
          </w:p>
          <w:p w:rsidR="00BD072B" w:rsidRDefault="006615BF" w:rsidP="00204D91">
            <w:pPr>
              <w:spacing w:after="0" w:line="240" w:lineRule="auto"/>
              <w:ind w:left="720"/>
              <w:rPr>
                <w:rFonts w:ascii="Arial" w:hAnsi="Arial" w:cs="Arial"/>
                <w:sz w:val="20"/>
                <w:szCs w:val="20"/>
              </w:rPr>
            </w:pPr>
            <w:r>
              <w:rPr>
                <w:rFonts w:ascii="Arial" w:hAnsi="Arial" w:cs="Arial"/>
                <w:sz w:val="20"/>
                <w:szCs w:val="20"/>
              </w:rPr>
              <w:t>in order to –</w:t>
            </w:r>
          </w:p>
          <w:p w:rsidR="006615BF" w:rsidRDefault="006615BF" w:rsidP="00204D91">
            <w:pPr>
              <w:numPr>
                <w:ilvl w:val="0"/>
                <w:numId w:val="10"/>
              </w:numPr>
              <w:spacing w:after="0" w:line="240" w:lineRule="auto"/>
              <w:rPr>
                <w:rFonts w:ascii="Arial" w:hAnsi="Arial" w:cs="Arial"/>
                <w:sz w:val="20"/>
                <w:szCs w:val="20"/>
              </w:rPr>
            </w:pPr>
            <w:r>
              <w:rPr>
                <w:rFonts w:ascii="Arial" w:hAnsi="Arial" w:cs="Arial"/>
                <w:sz w:val="20"/>
                <w:szCs w:val="20"/>
              </w:rPr>
              <w:t>convey a sense of the necessity of living to increase knowledge</w:t>
            </w:r>
          </w:p>
          <w:p w:rsidR="006615BF" w:rsidRDefault="006615BF" w:rsidP="00204D91">
            <w:pPr>
              <w:numPr>
                <w:ilvl w:val="0"/>
                <w:numId w:val="10"/>
              </w:numPr>
              <w:spacing w:after="0" w:line="240" w:lineRule="auto"/>
              <w:rPr>
                <w:rFonts w:ascii="Arial" w:hAnsi="Arial" w:cs="Arial"/>
                <w:sz w:val="20"/>
                <w:szCs w:val="20"/>
              </w:rPr>
            </w:pPr>
            <w:r>
              <w:rPr>
                <w:rFonts w:ascii="Arial" w:hAnsi="Arial" w:cs="Arial"/>
                <w:sz w:val="20"/>
                <w:szCs w:val="20"/>
              </w:rPr>
              <w:t>discredit educators who attempt to provide personal references</w:t>
            </w:r>
          </w:p>
          <w:p w:rsidR="006615BF" w:rsidRDefault="006615BF" w:rsidP="00204D91">
            <w:pPr>
              <w:numPr>
                <w:ilvl w:val="0"/>
                <w:numId w:val="10"/>
              </w:numPr>
              <w:spacing w:after="0" w:line="240" w:lineRule="auto"/>
              <w:rPr>
                <w:rFonts w:ascii="Arial" w:hAnsi="Arial" w:cs="Arial"/>
                <w:sz w:val="20"/>
                <w:szCs w:val="20"/>
              </w:rPr>
            </w:pPr>
            <w:r>
              <w:rPr>
                <w:rFonts w:ascii="Arial" w:hAnsi="Arial" w:cs="Arial"/>
                <w:sz w:val="20"/>
                <w:szCs w:val="20"/>
              </w:rPr>
              <w:t>prove that it teaches a child about the actual universe in which he lives</w:t>
            </w:r>
          </w:p>
          <w:p w:rsidR="006615BF" w:rsidRDefault="00BC04FC" w:rsidP="00204D91">
            <w:pPr>
              <w:numPr>
                <w:ilvl w:val="0"/>
                <w:numId w:val="10"/>
              </w:numPr>
              <w:spacing w:after="0" w:line="240" w:lineRule="auto"/>
              <w:rPr>
                <w:rFonts w:ascii="Arial" w:hAnsi="Arial" w:cs="Arial"/>
                <w:sz w:val="20"/>
                <w:szCs w:val="20"/>
              </w:rPr>
            </w:pPr>
            <w:r>
              <w:rPr>
                <w:rFonts w:ascii="Arial" w:hAnsi="Arial" w:cs="Arial"/>
                <w:sz w:val="20"/>
                <w:szCs w:val="20"/>
              </w:rPr>
              <w:t>point out the bad experiences of educating with science</w:t>
            </w:r>
          </w:p>
          <w:p w:rsidR="00BC04FC" w:rsidRPr="006615BF" w:rsidRDefault="00BC04FC" w:rsidP="00204D91">
            <w:pPr>
              <w:numPr>
                <w:ilvl w:val="0"/>
                <w:numId w:val="10"/>
              </w:numPr>
              <w:spacing w:after="0" w:line="240" w:lineRule="auto"/>
              <w:rPr>
                <w:rFonts w:ascii="Arial" w:hAnsi="Arial" w:cs="Arial"/>
                <w:sz w:val="20"/>
                <w:szCs w:val="20"/>
              </w:rPr>
            </w:pPr>
            <w:r>
              <w:rPr>
                <w:rFonts w:ascii="Arial" w:hAnsi="Arial" w:cs="Arial"/>
                <w:sz w:val="20"/>
                <w:szCs w:val="20"/>
              </w:rPr>
              <w:t>prompt a movement toward real-world education in spiritualism</w:t>
            </w:r>
          </w:p>
          <w:p w:rsidR="006615BF" w:rsidRDefault="006615BF" w:rsidP="00204D91">
            <w:pPr>
              <w:spacing w:after="0" w:line="240" w:lineRule="auto"/>
              <w:rPr>
                <w:rFonts w:ascii="Arial" w:hAnsi="Arial" w:cs="Arial"/>
                <w:sz w:val="20"/>
                <w:szCs w:val="20"/>
                <w:u w:val="single"/>
              </w:rPr>
            </w:pPr>
          </w:p>
          <w:p w:rsidR="00DA4362" w:rsidRDefault="00DA4362" w:rsidP="00204D91">
            <w:pPr>
              <w:spacing w:after="0" w:line="240" w:lineRule="auto"/>
              <w:rPr>
                <w:rFonts w:ascii="Arial" w:hAnsi="Arial" w:cs="Arial"/>
                <w:sz w:val="20"/>
                <w:szCs w:val="20"/>
                <w:u w:val="single"/>
              </w:rPr>
            </w:pPr>
          </w:p>
          <w:p w:rsidR="00DA4362" w:rsidRDefault="00DA4362" w:rsidP="00204D91">
            <w:pPr>
              <w:spacing w:after="0" w:line="240" w:lineRule="auto"/>
              <w:rPr>
                <w:rFonts w:ascii="Arial" w:hAnsi="Arial" w:cs="Arial"/>
                <w:sz w:val="20"/>
                <w:szCs w:val="20"/>
                <w:u w:val="single"/>
              </w:rPr>
            </w:pPr>
          </w:p>
          <w:p w:rsidR="007F0478" w:rsidRDefault="007F0478" w:rsidP="00204D91">
            <w:pPr>
              <w:spacing w:after="0" w:line="240" w:lineRule="auto"/>
              <w:rPr>
                <w:rFonts w:ascii="Arial" w:hAnsi="Arial" w:cs="Arial"/>
                <w:sz w:val="20"/>
                <w:szCs w:val="20"/>
              </w:rPr>
            </w:pPr>
            <w:r>
              <w:rPr>
                <w:rFonts w:ascii="Arial" w:hAnsi="Arial" w:cs="Arial"/>
                <w:sz w:val="20"/>
                <w:szCs w:val="20"/>
              </w:rPr>
              <w:lastRenderedPageBreak/>
              <w:t>Remind students to enter any new vocabulary into their Vocabulary Notebooks. Have students utilize</w:t>
            </w:r>
            <w:r w:rsidR="00246ECB">
              <w:rPr>
                <w:rFonts w:ascii="Arial" w:hAnsi="Arial" w:cs="Arial"/>
                <w:sz w:val="20"/>
                <w:szCs w:val="20"/>
              </w:rPr>
              <w:t xml:space="preserve"> the</w:t>
            </w:r>
            <w:r>
              <w:rPr>
                <w:rFonts w:ascii="Arial" w:hAnsi="Arial" w:cs="Arial"/>
                <w:sz w:val="20"/>
                <w:szCs w:val="20"/>
              </w:rPr>
              <w:t xml:space="preserve"> PrepMe </w:t>
            </w:r>
            <w:r w:rsidR="00FB207A">
              <w:rPr>
                <w:rFonts w:ascii="Arial" w:hAnsi="Arial" w:cs="Arial"/>
                <w:sz w:val="20"/>
                <w:szCs w:val="20"/>
              </w:rPr>
              <w:t xml:space="preserve">Critical Reading- Explicit Questions lesson </w:t>
            </w:r>
            <w:r>
              <w:rPr>
                <w:rFonts w:ascii="Arial" w:hAnsi="Arial" w:cs="Arial"/>
                <w:sz w:val="20"/>
                <w:szCs w:val="20"/>
              </w:rPr>
              <w:t xml:space="preserve">online for further practice. </w:t>
            </w:r>
          </w:p>
          <w:p w:rsidR="00246ECB" w:rsidRDefault="00246ECB" w:rsidP="00204D91">
            <w:pPr>
              <w:spacing w:after="0" w:line="240" w:lineRule="auto"/>
              <w:rPr>
                <w:rFonts w:ascii="Arial" w:hAnsi="Arial" w:cs="Arial"/>
                <w:sz w:val="20"/>
                <w:szCs w:val="20"/>
                <w:u w:val="single"/>
              </w:rPr>
            </w:pPr>
          </w:p>
          <w:p w:rsidR="00045C47" w:rsidRDefault="00BD072B" w:rsidP="00204D91">
            <w:pPr>
              <w:spacing w:after="0" w:line="240" w:lineRule="auto"/>
              <w:rPr>
                <w:rFonts w:ascii="Arial" w:hAnsi="Arial" w:cs="Arial"/>
                <w:sz w:val="20"/>
                <w:szCs w:val="20"/>
              </w:rPr>
            </w:pPr>
            <w:r>
              <w:rPr>
                <w:rFonts w:ascii="Arial" w:hAnsi="Arial" w:cs="Arial"/>
                <w:sz w:val="20"/>
                <w:szCs w:val="20"/>
                <w:u w:val="single"/>
              </w:rPr>
              <w:t>Lesson 3</w:t>
            </w:r>
            <w:r w:rsidR="00246ECB">
              <w:rPr>
                <w:rFonts w:ascii="Arial" w:hAnsi="Arial" w:cs="Arial"/>
                <w:sz w:val="20"/>
                <w:szCs w:val="20"/>
                <w:u w:val="single"/>
              </w:rPr>
              <w:t>, Vocabulary-in-Context Questions for Critical Reading</w:t>
            </w:r>
            <w:r w:rsidRPr="00BD072B">
              <w:rPr>
                <w:rFonts w:ascii="Arial" w:hAnsi="Arial" w:cs="Arial"/>
                <w:sz w:val="20"/>
                <w:szCs w:val="20"/>
                <w:u w:val="single"/>
              </w:rPr>
              <w:t>:</w:t>
            </w:r>
            <w:r w:rsidR="000970BD">
              <w:rPr>
                <w:rFonts w:ascii="Arial" w:hAnsi="Arial" w:cs="Arial"/>
                <w:sz w:val="20"/>
                <w:szCs w:val="20"/>
              </w:rPr>
              <w:t xml:space="preserve"> </w:t>
            </w:r>
            <w:r w:rsidR="006615BF">
              <w:rPr>
                <w:rFonts w:ascii="Arial" w:hAnsi="Arial" w:cs="Arial"/>
                <w:sz w:val="20"/>
                <w:szCs w:val="20"/>
              </w:rPr>
              <w:t xml:space="preserve">Display the following Sentence Completion prompt and ask students to work in pairs to unpack the stem and consider the connotations of the missing word. Have students develop </w:t>
            </w:r>
            <w:r w:rsidR="00D866A1">
              <w:rPr>
                <w:rFonts w:ascii="Arial" w:hAnsi="Arial" w:cs="Arial"/>
                <w:sz w:val="20"/>
                <w:szCs w:val="20"/>
              </w:rPr>
              <w:t xml:space="preserve">a list of alternative </w:t>
            </w:r>
            <w:r w:rsidR="006615BF">
              <w:rPr>
                <w:rFonts w:ascii="Arial" w:hAnsi="Arial" w:cs="Arial"/>
                <w:sz w:val="20"/>
                <w:szCs w:val="20"/>
              </w:rPr>
              <w:t xml:space="preserve">words </w:t>
            </w:r>
            <w:r w:rsidR="00D866A1">
              <w:rPr>
                <w:rFonts w:ascii="Arial" w:hAnsi="Arial" w:cs="Arial"/>
                <w:sz w:val="20"/>
                <w:szCs w:val="20"/>
              </w:rPr>
              <w:t>for the blank</w:t>
            </w:r>
            <w:r w:rsidR="006615BF">
              <w:rPr>
                <w:rFonts w:ascii="Arial" w:hAnsi="Arial" w:cs="Arial"/>
                <w:sz w:val="20"/>
                <w:szCs w:val="20"/>
              </w:rPr>
              <w:t xml:space="preserve">: </w:t>
            </w:r>
          </w:p>
          <w:p w:rsidR="00045C47" w:rsidRDefault="00045C47" w:rsidP="00204D91">
            <w:pPr>
              <w:spacing w:after="0" w:line="240" w:lineRule="auto"/>
              <w:rPr>
                <w:rFonts w:ascii="Arial" w:hAnsi="Arial" w:cs="Arial"/>
                <w:sz w:val="20"/>
                <w:szCs w:val="20"/>
              </w:rPr>
            </w:pPr>
          </w:p>
          <w:p w:rsidR="00637916" w:rsidRDefault="007406F5" w:rsidP="00204D91">
            <w:pPr>
              <w:spacing w:after="0" w:line="240" w:lineRule="auto"/>
              <w:rPr>
                <w:rFonts w:ascii="Arial" w:hAnsi="Arial" w:cs="Arial"/>
                <w:sz w:val="20"/>
                <w:szCs w:val="20"/>
              </w:rPr>
            </w:pPr>
            <w:r w:rsidRPr="007406F5">
              <w:rPr>
                <w:rFonts w:ascii="Arial" w:hAnsi="Arial" w:cs="Arial"/>
                <w:sz w:val="20"/>
                <w:szCs w:val="20"/>
              </w:rPr>
              <w:t xml:space="preserve">The pioneers of the teaching of science imagined that its introduction into education would remove the conventionality, artificiality, and backward-lookingness which were characteristic of classical studies, but they were gravely </w:t>
            </w:r>
            <w:r>
              <w:rPr>
                <w:rFonts w:ascii="Arial" w:hAnsi="Arial" w:cs="Arial"/>
                <w:sz w:val="20"/>
                <w:szCs w:val="20"/>
              </w:rPr>
              <w:t>___________</w:t>
            </w:r>
            <w:r w:rsidRPr="007406F5">
              <w:rPr>
                <w:rFonts w:ascii="Arial" w:hAnsi="Arial" w:cs="Arial"/>
                <w:sz w:val="20"/>
                <w:szCs w:val="20"/>
              </w:rPr>
              <w:t>.</w:t>
            </w:r>
            <w:r>
              <w:rPr>
                <w:rFonts w:ascii="Arial" w:hAnsi="Arial" w:cs="Arial"/>
                <w:sz w:val="20"/>
                <w:szCs w:val="20"/>
              </w:rPr>
              <w:t xml:space="preserve"> </w:t>
            </w:r>
          </w:p>
          <w:p w:rsidR="00045C47" w:rsidRDefault="00045C47" w:rsidP="00204D91">
            <w:pPr>
              <w:spacing w:after="0" w:line="240" w:lineRule="auto"/>
              <w:rPr>
                <w:rFonts w:ascii="Arial" w:hAnsi="Arial" w:cs="Arial"/>
                <w:sz w:val="20"/>
                <w:szCs w:val="20"/>
              </w:rPr>
            </w:pPr>
          </w:p>
          <w:p w:rsidR="00637916" w:rsidRDefault="007406F5" w:rsidP="00204D91">
            <w:pPr>
              <w:spacing w:after="0" w:line="240" w:lineRule="auto"/>
              <w:rPr>
                <w:rFonts w:ascii="Arial" w:hAnsi="Arial" w:cs="Arial"/>
                <w:sz w:val="20"/>
                <w:szCs w:val="20"/>
              </w:rPr>
            </w:pPr>
            <w:r>
              <w:rPr>
                <w:rFonts w:ascii="Arial" w:hAnsi="Arial" w:cs="Arial"/>
                <w:sz w:val="20"/>
                <w:szCs w:val="20"/>
              </w:rPr>
              <w:t xml:space="preserve">Next, display the following answer choices:     </w:t>
            </w:r>
          </w:p>
          <w:p w:rsidR="00637916" w:rsidRDefault="007406F5" w:rsidP="00204D91">
            <w:pPr>
              <w:spacing w:after="0" w:line="240" w:lineRule="auto"/>
              <w:ind w:left="1152"/>
              <w:rPr>
                <w:rFonts w:ascii="Arial" w:hAnsi="Arial" w:cs="Arial"/>
                <w:sz w:val="20"/>
                <w:szCs w:val="20"/>
              </w:rPr>
            </w:pPr>
            <w:r>
              <w:rPr>
                <w:rFonts w:ascii="Arial" w:hAnsi="Arial" w:cs="Arial"/>
                <w:sz w:val="20"/>
                <w:szCs w:val="20"/>
              </w:rPr>
              <w:t xml:space="preserve">A) encouraged </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B) deluded</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C) disappointed</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D) bemused</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E) rejected</w:t>
            </w:r>
            <w:r w:rsidR="007406F5">
              <w:rPr>
                <w:rFonts w:ascii="Arial" w:hAnsi="Arial" w:cs="Arial"/>
                <w:sz w:val="20"/>
                <w:szCs w:val="20"/>
              </w:rPr>
              <w:t xml:space="preserve"> </w:t>
            </w:r>
          </w:p>
          <w:p w:rsidR="00637916" w:rsidRDefault="00637916" w:rsidP="00204D91">
            <w:pPr>
              <w:spacing w:after="0" w:line="240" w:lineRule="auto"/>
              <w:rPr>
                <w:rFonts w:ascii="Arial" w:hAnsi="Arial" w:cs="Arial"/>
                <w:sz w:val="20"/>
                <w:szCs w:val="20"/>
              </w:rPr>
            </w:pPr>
          </w:p>
          <w:p w:rsidR="00BD072B" w:rsidRDefault="007406F5" w:rsidP="00204D91">
            <w:pPr>
              <w:spacing w:after="0" w:line="240" w:lineRule="auto"/>
              <w:rPr>
                <w:rFonts w:ascii="Arial" w:hAnsi="Arial" w:cs="Arial"/>
                <w:sz w:val="20"/>
                <w:szCs w:val="20"/>
              </w:rPr>
            </w:pPr>
            <w:r>
              <w:rPr>
                <w:rFonts w:ascii="Arial" w:hAnsi="Arial" w:cs="Arial"/>
                <w:sz w:val="20"/>
                <w:szCs w:val="20"/>
              </w:rPr>
              <w:t>Con</w:t>
            </w:r>
            <w:r w:rsidR="00D866A1">
              <w:rPr>
                <w:rFonts w:ascii="Arial" w:hAnsi="Arial" w:cs="Arial"/>
                <w:sz w:val="20"/>
                <w:szCs w:val="20"/>
              </w:rPr>
              <w:t>duct a whole-class discussion over</w:t>
            </w:r>
            <w:r>
              <w:rPr>
                <w:rFonts w:ascii="Arial" w:hAnsi="Arial" w:cs="Arial"/>
                <w:sz w:val="20"/>
                <w:szCs w:val="20"/>
              </w:rPr>
              <w:t xml:space="preserve"> the stem and the answer. </w:t>
            </w:r>
          </w:p>
          <w:p w:rsidR="007406F5" w:rsidRDefault="007406F5" w:rsidP="00204D91">
            <w:pPr>
              <w:spacing w:after="0" w:line="240" w:lineRule="auto"/>
              <w:rPr>
                <w:rFonts w:ascii="Arial" w:hAnsi="Arial" w:cs="Arial"/>
                <w:sz w:val="20"/>
                <w:szCs w:val="20"/>
              </w:rPr>
            </w:pPr>
          </w:p>
          <w:p w:rsidR="007406F5" w:rsidRDefault="007406F5" w:rsidP="00204D91">
            <w:pPr>
              <w:spacing w:after="0" w:line="240" w:lineRule="auto"/>
              <w:rPr>
                <w:rFonts w:ascii="Arial" w:hAnsi="Arial" w:cs="Arial"/>
                <w:sz w:val="20"/>
                <w:szCs w:val="20"/>
              </w:rPr>
            </w:pPr>
            <w:r>
              <w:rPr>
                <w:rFonts w:ascii="Arial" w:hAnsi="Arial" w:cs="Arial"/>
                <w:sz w:val="20"/>
                <w:szCs w:val="20"/>
              </w:rPr>
              <w:t xml:space="preserve">Explain that like Sentence Completion questions, an understanding of how to utilize context clues is </w:t>
            </w:r>
            <w:r w:rsidR="00BC04FC">
              <w:rPr>
                <w:rFonts w:ascii="Arial" w:hAnsi="Arial" w:cs="Arial"/>
                <w:sz w:val="20"/>
                <w:szCs w:val="20"/>
              </w:rPr>
              <w:t>an</w:t>
            </w:r>
            <w:r>
              <w:rPr>
                <w:rFonts w:ascii="Arial" w:hAnsi="Arial" w:cs="Arial"/>
                <w:sz w:val="20"/>
                <w:szCs w:val="20"/>
              </w:rPr>
              <w:t xml:space="preserve"> essential skill for the second type of question on the Critical Reading portion of the SAT: </w:t>
            </w:r>
            <w:r w:rsidR="00BC04FC">
              <w:rPr>
                <w:rFonts w:ascii="Arial" w:hAnsi="Arial" w:cs="Arial"/>
                <w:sz w:val="20"/>
                <w:szCs w:val="20"/>
              </w:rPr>
              <w:t>v</w:t>
            </w:r>
            <w:r>
              <w:rPr>
                <w:rFonts w:ascii="Arial" w:hAnsi="Arial" w:cs="Arial"/>
                <w:sz w:val="20"/>
                <w:szCs w:val="20"/>
              </w:rPr>
              <w:t>ocabulary-in-</w:t>
            </w:r>
            <w:r w:rsidR="00BC04FC">
              <w:rPr>
                <w:rFonts w:ascii="Arial" w:hAnsi="Arial" w:cs="Arial"/>
                <w:sz w:val="20"/>
                <w:szCs w:val="20"/>
              </w:rPr>
              <w:t>c</w:t>
            </w:r>
            <w:r>
              <w:rPr>
                <w:rFonts w:ascii="Arial" w:hAnsi="Arial" w:cs="Arial"/>
                <w:sz w:val="20"/>
                <w:szCs w:val="20"/>
              </w:rPr>
              <w:t>ontext questions. Tell students that it isn’t necessary for them to memorize lists of vocabulary in order to build their skills in analyzing context to find meaning. They will be utilizing the same skill</w:t>
            </w:r>
            <w:r w:rsidR="00246ECB">
              <w:rPr>
                <w:rFonts w:ascii="Arial" w:hAnsi="Arial" w:cs="Arial"/>
                <w:sz w:val="20"/>
                <w:szCs w:val="20"/>
              </w:rPr>
              <w:t>s</w:t>
            </w:r>
            <w:r>
              <w:rPr>
                <w:rFonts w:ascii="Arial" w:hAnsi="Arial" w:cs="Arial"/>
                <w:sz w:val="20"/>
                <w:szCs w:val="20"/>
              </w:rPr>
              <w:t xml:space="preserve"> as in Sentence Completion</w:t>
            </w:r>
            <w:r w:rsidR="00246ECB">
              <w:rPr>
                <w:rFonts w:ascii="Arial" w:hAnsi="Arial" w:cs="Arial"/>
                <w:sz w:val="20"/>
                <w:szCs w:val="20"/>
              </w:rPr>
              <w:t xml:space="preserve"> questions</w:t>
            </w:r>
            <w:r>
              <w:rPr>
                <w:rFonts w:ascii="Arial" w:hAnsi="Arial" w:cs="Arial"/>
                <w:sz w:val="20"/>
                <w:szCs w:val="20"/>
              </w:rPr>
              <w:t xml:space="preserve">: searching for </w:t>
            </w:r>
            <w:r w:rsidR="000D22DB">
              <w:rPr>
                <w:rFonts w:ascii="Arial" w:hAnsi="Arial" w:cs="Arial"/>
                <w:sz w:val="20"/>
                <w:szCs w:val="20"/>
              </w:rPr>
              <w:t>c</w:t>
            </w:r>
            <w:r w:rsidR="00D866A1">
              <w:rPr>
                <w:rFonts w:ascii="Arial" w:hAnsi="Arial" w:cs="Arial"/>
                <w:sz w:val="20"/>
                <w:szCs w:val="20"/>
              </w:rPr>
              <w:t>lue words</w:t>
            </w:r>
            <w:r w:rsidR="00A637C6">
              <w:rPr>
                <w:rFonts w:ascii="Arial" w:hAnsi="Arial" w:cs="Arial"/>
                <w:sz w:val="20"/>
                <w:szCs w:val="20"/>
              </w:rPr>
              <w:t xml:space="preserve"> that reveal context</w:t>
            </w:r>
            <w:r>
              <w:rPr>
                <w:rFonts w:ascii="Arial" w:hAnsi="Arial" w:cs="Arial"/>
                <w:sz w:val="20"/>
                <w:szCs w:val="20"/>
              </w:rPr>
              <w:t xml:space="preserve">. </w:t>
            </w:r>
            <w:r w:rsidR="00FB7916">
              <w:rPr>
                <w:rFonts w:ascii="Arial" w:hAnsi="Arial" w:cs="Arial"/>
                <w:sz w:val="20"/>
                <w:szCs w:val="20"/>
              </w:rPr>
              <w:t xml:space="preserve">In addition, ensure that students understand that multiple-meaning words are often tested on the SAT. The answer choices may contain a correct, alternate definition of the word, but if it doesn’t fit in the context of the sentence in the passage, then it is not the correct choice. </w:t>
            </w:r>
          </w:p>
          <w:p w:rsidR="007406F5" w:rsidRDefault="007406F5" w:rsidP="00204D91">
            <w:pPr>
              <w:spacing w:after="0" w:line="240" w:lineRule="auto"/>
              <w:rPr>
                <w:rFonts w:ascii="Arial" w:hAnsi="Arial" w:cs="Arial"/>
                <w:sz w:val="20"/>
                <w:szCs w:val="20"/>
              </w:rPr>
            </w:pPr>
          </w:p>
          <w:p w:rsidR="007406F5" w:rsidRDefault="007406F5" w:rsidP="00204D91">
            <w:pPr>
              <w:spacing w:after="0" w:line="240" w:lineRule="auto"/>
              <w:rPr>
                <w:rFonts w:ascii="Arial" w:hAnsi="Arial" w:cs="Arial"/>
                <w:sz w:val="20"/>
                <w:szCs w:val="20"/>
              </w:rPr>
            </w:pPr>
            <w:r>
              <w:rPr>
                <w:rFonts w:ascii="Arial" w:hAnsi="Arial" w:cs="Arial"/>
                <w:sz w:val="20"/>
                <w:szCs w:val="20"/>
              </w:rPr>
              <w:lastRenderedPageBreak/>
              <w:t xml:space="preserve">Display the following prompt: </w:t>
            </w:r>
            <w:r w:rsidR="00B70DE6">
              <w:rPr>
                <w:rFonts w:ascii="Arial" w:hAnsi="Arial" w:cs="Arial"/>
                <w:sz w:val="20"/>
                <w:szCs w:val="20"/>
              </w:rPr>
              <w:t xml:space="preserve">The word </w:t>
            </w:r>
            <w:r w:rsidR="00D866A1">
              <w:rPr>
                <w:rFonts w:ascii="Arial" w:hAnsi="Arial" w:cs="Arial"/>
                <w:sz w:val="20"/>
                <w:szCs w:val="20"/>
              </w:rPr>
              <w:t>“</w:t>
            </w:r>
            <w:r w:rsidR="00B70DE6">
              <w:rPr>
                <w:rFonts w:ascii="Arial" w:hAnsi="Arial" w:cs="Arial"/>
                <w:sz w:val="20"/>
                <w:szCs w:val="20"/>
              </w:rPr>
              <w:t>quakeries</w:t>
            </w:r>
            <w:r w:rsidR="00D866A1">
              <w:rPr>
                <w:rFonts w:ascii="Arial" w:hAnsi="Arial" w:cs="Arial"/>
                <w:sz w:val="20"/>
                <w:szCs w:val="20"/>
              </w:rPr>
              <w:t>”</w:t>
            </w:r>
            <w:r w:rsidR="00B70DE6">
              <w:rPr>
                <w:rFonts w:ascii="Arial" w:hAnsi="Arial" w:cs="Arial"/>
                <w:sz w:val="20"/>
                <w:szCs w:val="20"/>
              </w:rPr>
              <w:t xml:space="preserve"> (line</w:t>
            </w:r>
            <w:r w:rsidR="00C87035">
              <w:rPr>
                <w:rFonts w:ascii="Arial" w:hAnsi="Arial" w:cs="Arial"/>
                <w:sz w:val="20"/>
                <w:szCs w:val="20"/>
              </w:rPr>
              <w:t xml:space="preserve"> 32) most nearly means - </w:t>
            </w:r>
          </w:p>
          <w:p w:rsidR="00BC04FC" w:rsidRDefault="00BC04FC" w:rsidP="00204D91">
            <w:pPr>
              <w:spacing w:after="0" w:line="240" w:lineRule="auto"/>
              <w:rPr>
                <w:rFonts w:ascii="Arial" w:hAnsi="Arial" w:cs="Arial"/>
                <w:sz w:val="20"/>
                <w:szCs w:val="20"/>
              </w:rPr>
            </w:pPr>
          </w:p>
          <w:p w:rsidR="00BC04FC" w:rsidRDefault="00BC04FC" w:rsidP="00204D91">
            <w:pPr>
              <w:spacing w:after="0" w:line="240" w:lineRule="auto"/>
              <w:rPr>
                <w:rFonts w:ascii="Arial" w:hAnsi="Arial" w:cs="Arial"/>
                <w:sz w:val="20"/>
                <w:szCs w:val="20"/>
              </w:rPr>
            </w:pPr>
            <w:r>
              <w:rPr>
                <w:rFonts w:ascii="Arial" w:hAnsi="Arial" w:cs="Arial"/>
                <w:sz w:val="20"/>
                <w:szCs w:val="20"/>
              </w:rPr>
              <w:t xml:space="preserve">Model the process of highlighting </w:t>
            </w:r>
            <w:r w:rsidR="000D22DB">
              <w:rPr>
                <w:rFonts w:ascii="Arial" w:hAnsi="Arial" w:cs="Arial"/>
                <w:sz w:val="20"/>
                <w:szCs w:val="20"/>
              </w:rPr>
              <w:t>c</w:t>
            </w:r>
            <w:r w:rsidR="00D866A1">
              <w:rPr>
                <w:rFonts w:ascii="Arial" w:hAnsi="Arial" w:cs="Arial"/>
                <w:sz w:val="20"/>
                <w:szCs w:val="20"/>
              </w:rPr>
              <w:t>lue words</w:t>
            </w:r>
            <w:r w:rsidR="00A637C6">
              <w:rPr>
                <w:rFonts w:ascii="Arial" w:hAnsi="Arial" w:cs="Arial"/>
                <w:sz w:val="20"/>
                <w:szCs w:val="20"/>
              </w:rPr>
              <w:t xml:space="preserve"> (</w:t>
            </w:r>
            <w:r>
              <w:rPr>
                <w:rFonts w:ascii="Arial" w:hAnsi="Arial" w:cs="Arial"/>
                <w:sz w:val="20"/>
                <w:szCs w:val="20"/>
              </w:rPr>
              <w:t>context clues</w:t>
            </w:r>
            <w:r w:rsidR="00A637C6">
              <w:rPr>
                <w:rFonts w:ascii="Arial" w:hAnsi="Arial" w:cs="Arial"/>
                <w:sz w:val="20"/>
                <w:szCs w:val="20"/>
              </w:rPr>
              <w:t>)</w:t>
            </w:r>
            <w:r>
              <w:rPr>
                <w:rFonts w:ascii="Arial" w:hAnsi="Arial" w:cs="Arial"/>
                <w:sz w:val="20"/>
                <w:szCs w:val="20"/>
              </w:rPr>
              <w:t xml:space="preserve"> from the </w:t>
            </w:r>
            <w:r w:rsidRPr="00BC04FC">
              <w:rPr>
                <w:rFonts w:ascii="Arial" w:hAnsi="Arial" w:cs="Arial"/>
                <w:b/>
                <w:i/>
                <w:sz w:val="20"/>
                <w:szCs w:val="20"/>
              </w:rPr>
              <w:t>Sample Passage #2</w:t>
            </w:r>
            <w:r>
              <w:rPr>
                <w:rFonts w:ascii="Arial" w:hAnsi="Arial" w:cs="Arial"/>
                <w:sz w:val="20"/>
                <w:szCs w:val="20"/>
              </w:rPr>
              <w:t xml:space="preserve"> utilized in the previous lesson. Us</w:t>
            </w:r>
            <w:r w:rsidR="00D866A1">
              <w:rPr>
                <w:rFonts w:ascii="Arial" w:hAnsi="Arial" w:cs="Arial"/>
                <w:sz w:val="20"/>
                <w:szCs w:val="20"/>
              </w:rPr>
              <w:t>e</w:t>
            </w:r>
            <w:r>
              <w:rPr>
                <w:rFonts w:ascii="Arial" w:hAnsi="Arial" w:cs="Arial"/>
                <w:sz w:val="20"/>
                <w:szCs w:val="20"/>
              </w:rPr>
              <w:t xml:space="preserve"> a </w:t>
            </w:r>
            <w:r w:rsidR="00587B00">
              <w:rPr>
                <w:rFonts w:ascii="Arial" w:hAnsi="Arial" w:cs="Arial"/>
                <w:sz w:val="20"/>
                <w:szCs w:val="20"/>
              </w:rPr>
              <w:t>Think-Aloud</w:t>
            </w:r>
            <w:r w:rsidR="00D866A1">
              <w:rPr>
                <w:rFonts w:ascii="Arial" w:hAnsi="Arial" w:cs="Arial"/>
                <w:sz w:val="20"/>
                <w:szCs w:val="20"/>
              </w:rPr>
              <w:t xml:space="preserve"> to</w:t>
            </w:r>
            <w:r>
              <w:rPr>
                <w:rFonts w:ascii="Arial" w:hAnsi="Arial" w:cs="Arial"/>
                <w:sz w:val="20"/>
                <w:szCs w:val="20"/>
              </w:rPr>
              <w:t xml:space="preserve"> </w:t>
            </w:r>
            <w:r w:rsidR="00C87035">
              <w:rPr>
                <w:rFonts w:ascii="Arial" w:hAnsi="Arial" w:cs="Arial"/>
                <w:sz w:val="20"/>
                <w:szCs w:val="20"/>
              </w:rPr>
              <w:t>discuss the other words in the sentence containing the word “quackeries” that aid in coming to an understanding of the word</w:t>
            </w:r>
            <w:r w:rsidR="00A637C6">
              <w:rPr>
                <w:rFonts w:ascii="Arial" w:hAnsi="Arial" w:cs="Arial"/>
                <w:sz w:val="20"/>
                <w:szCs w:val="20"/>
              </w:rPr>
              <w:t xml:space="preserve"> (</w:t>
            </w:r>
            <w:r w:rsidR="000D22DB">
              <w:rPr>
                <w:rFonts w:ascii="Arial" w:hAnsi="Arial" w:cs="Arial"/>
                <w:sz w:val="20"/>
                <w:szCs w:val="20"/>
              </w:rPr>
              <w:t>c</w:t>
            </w:r>
            <w:r w:rsidR="00D866A1">
              <w:rPr>
                <w:rFonts w:ascii="Arial" w:hAnsi="Arial" w:cs="Arial"/>
                <w:sz w:val="20"/>
                <w:szCs w:val="20"/>
              </w:rPr>
              <w:t>lue words</w:t>
            </w:r>
            <w:r w:rsidR="00A637C6">
              <w:rPr>
                <w:rFonts w:ascii="Arial" w:hAnsi="Arial" w:cs="Arial"/>
                <w:sz w:val="20"/>
                <w:szCs w:val="20"/>
              </w:rPr>
              <w:t>)</w:t>
            </w:r>
            <w:r w:rsidR="00C87035">
              <w:rPr>
                <w:rFonts w:ascii="Arial" w:hAnsi="Arial" w:cs="Arial"/>
                <w:sz w:val="20"/>
                <w:szCs w:val="20"/>
              </w:rPr>
              <w:t xml:space="preserve">: “spiritualism,” “theories,” “myths.” Explain that these words all contain a thread of doubt. </w:t>
            </w:r>
            <w:r w:rsidR="00D866A1">
              <w:rPr>
                <w:rFonts w:ascii="Arial" w:hAnsi="Arial" w:cs="Arial"/>
                <w:sz w:val="20"/>
                <w:szCs w:val="20"/>
              </w:rPr>
              <w:t>In</w:t>
            </w:r>
            <w:r w:rsidR="00C87035">
              <w:rPr>
                <w:rFonts w:ascii="Arial" w:hAnsi="Arial" w:cs="Arial"/>
                <w:sz w:val="20"/>
                <w:szCs w:val="20"/>
              </w:rPr>
              <w:t xml:space="preserve"> terms of scientific study, </w:t>
            </w:r>
            <w:r w:rsidR="00D866A1">
              <w:rPr>
                <w:rFonts w:ascii="Arial" w:hAnsi="Arial" w:cs="Arial"/>
                <w:sz w:val="20"/>
                <w:szCs w:val="20"/>
              </w:rPr>
              <w:t xml:space="preserve">the words </w:t>
            </w:r>
            <w:r w:rsidR="00C87035">
              <w:rPr>
                <w:rFonts w:ascii="Arial" w:hAnsi="Arial" w:cs="Arial"/>
                <w:sz w:val="20"/>
                <w:szCs w:val="20"/>
              </w:rPr>
              <w:t xml:space="preserve">reference something fake or unbelievable. </w:t>
            </w:r>
          </w:p>
          <w:p w:rsidR="00C1145F" w:rsidRDefault="00C1145F" w:rsidP="00204D91">
            <w:pPr>
              <w:spacing w:after="0" w:line="240" w:lineRule="auto"/>
              <w:rPr>
                <w:rFonts w:ascii="Arial" w:hAnsi="Arial" w:cs="Arial"/>
                <w:sz w:val="20"/>
                <w:szCs w:val="20"/>
              </w:rPr>
            </w:pPr>
          </w:p>
          <w:p w:rsidR="00637916" w:rsidRDefault="00C87035" w:rsidP="00204D91">
            <w:pPr>
              <w:spacing w:after="0" w:line="240" w:lineRule="auto"/>
              <w:rPr>
                <w:rFonts w:ascii="Arial" w:hAnsi="Arial" w:cs="Arial"/>
                <w:sz w:val="20"/>
                <w:szCs w:val="20"/>
              </w:rPr>
            </w:pPr>
            <w:r>
              <w:rPr>
                <w:rFonts w:ascii="Arial" w:hAnsi="Arial" w:cs="Arial"/>
                <w:sz w:val="20"/>
                <w:szCs w:val="20"/>
              </w:rPr>
              <w:t xml:space="preserve">Next, display the possible answer choices for the stem: </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A) mistakes</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B) pretenses</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C) allusions</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D) scholasticism</w:t>
            </w:r>
          </w:p>
          <w:p w:rsidR="00637916" w:rsidRDefault="00637916" w:rsidP="00204D91">
            <w:pPr>
              <w:spacing w:after="0" w:line="240" w:lineRule="auto"/>
              <w:ind w:left="1152"/>
              <w:rPr>
                <w:rFonts w:ascii="Arial" w:hAnsi="Arial" w:cs="Arial"/>
                <w:sz w:val="20"/>
                <w:szCs w:val="20"/>
              </w:rPr>
            </w:pPr>
            <w:r>
              <w:rPr>
                <w:rFonts w:ascii="Arial" w:hAnsi="Arial" w:cs="Arial"/>
                <w:sz w:val="20"/>
                <w:szCs w:val="20"/>
              </w:rPr>
              <w:t>E) sanctimony</w:t>
            </w:r>
          </w:p>
          <w:p w:rsidR="00045C47" w:rsidRDefault="00045C47" w:rsidP="00204D91">
            <w:pPr>
              <w:spacing w:after="0" w:line="240" w:lineRule="auto"/>
              <w:rPr>
                <w:rFonts w:ascii="Arial" w:hAnsi="Arial" w:cs="Arial"/>
                <w:sz w:val="20"/>
                <w:szCs w:val="20"/>
              </w:rPr>
            </w:pPr>
          </w:p>
          <w:p w:rsidR="00C87035" w:rsidRPr="00BC04FC" w:rsidRDefault="00C87035" w:rsidP="00204D91">
            <w:pPr>
              <w:spacing w:after="0" w:line="240" w:lineRule="auto"/>
              <w:rPr>
                <w:rFonts w:ascii="Arial" w:hAnsi="Arial" w:cs="Arial"/>
                <w:sz w:val="20"/>
                <w:szCs w:val="20"/>
              </w:rPr>
            </w:pPr>
            <w:r>
              <w:rPr>
                <w:rFonts w:ascii="Arial" w:hAnsi="Arial" w:cs="Arial"/>
                <w:sz w:val="20"/>
                <w:szCs w:val="20"/>
              </w:rPr>
              <w:t>Model how to eliminate possible choices</w:t>
            </w:r>
            <w:r w:rsidR="00246ECB">
              <w:rPr>
                <w:rFonts w:ascii="Arial" w:hAnsi="Arial" w:cs="Arial"/>
                <w:sz w:val="20"/>
                <w:szCs w:val="20"/>
              </w:rPr>
              <w:t>.</w:t>
            </w:r>
            <w:r>
              <w:rPr>
                <w:rFonts w:ascii="Arial" w:hAnsi="Arial" w:cs="Arial"/>
                <w:sz w:val="20"/>
                <w:szCs w:val="20"/>
              </w:rPr>
              <w:t xml:space="preserve"> </w:t>
            </w:r>
            <w:r w:rsidR="00246ECB">
              <w:rPr>
                <w:rFonts w:ascii="Arial" w:hAnsi="Arial" w:cs="Arial"/>
                <w:sz w:val="20"/>
                <w:szCs w:val="20"/>
              </w:rPr>
              <w:t>E</w:t>
            </w:r>
            <w:r>
              <w:rPr>
                <w:rFonts w:ascii="Arial" w:hAnsi="Arial" w:cs="Arial"/>
                <w:sz w:val="20"/>
                <w:szCs w:val="20"/>
              </w:rPr>
              <w:t>xplain that C is a reference to a literary analysis term (remind students they study allusions in their English courses). Next, show how D is a word that seems high</w:t>
            </w:r>
            <w:r w:rsidR="00D866A1">
              <w:rPr>
                <w:rFonts w:ascii="Arial" w:hAnsi="Arial" w:cs="Arial"/>
                <w:sz w:val="20"/>
                <w:szCs w:val="20"/>
              </w:rPr>
              <w:t xml:space="preserve"> </w:t>
            </w:r>
            <w:r>
              <w:rPr>
                <w:rFonts w:ascii="Arial" w:hAnsi="Arial" w:cs="Arial"/>
                <w:sz w:val="20"/>
                <w:szCs w:val="20"/>
              </w:rPr>
              <w:t>level, but actually occurs elsewhere in the passage and is not the correct answer. Next, discuss how the sentence doesn’t refer to the examples as mistakes, just false beliefs people may hold, so A cannot be the correct choice. Next, explain that answer B sounds like “pretend</w:t>
            </w:r>
            <w:r w:rsidR="00D866A1">
              <w:rPr>
                <w:rFonts w:ascii="Arial" w:hAnsi="Arial" w:cs="Arial"/>
                <w:sz w:val="20"/>
                <w:szCs w:val="20"/>
              </w:rPr>
              <w:t>,</w:t>
            </w:r>
            <w:r>
              <w:rPr>
                <w:rFonts w:ascii="Arial" w:hAnsi="Arial" w:cs="Arial"/>
                <w:sz w:val="20"/>
                <w:szCs w:val="20"/>
              </w:rPr>
              <w:t>” which is similar to the word “fake</w:t>
            </w:r>
            <w:r w:rsidR="00D866A1">
              <w:rPr>
                <w:rFonts w:ascii="Arial" w:hAnsi="Arial" w:cs="Arial"/>
                <w:sz w:val="20"/>
                <w:szCs w:val="20"/>
              </w:rPr>
              <w:t>,</w:t>
            </w:r>
            <w:r>
              <w:rPr>
                <w:rFonts w:ascii="Arial" w:hAnsi="Arial" w:cs="Arial"/>
                <w:sz w:val="20"/>
                <w:szCs w:val="20"/>
              </w:rPr>
              <w:t>” while “sanctimony” means hypocrisy. B is therefore the correct answer.</w:t>
            </w:r>
          </w:p>
          <w:p w:rsidR="00BD072B" w:rsidRDefault="00BD072B" w:rsidP="00204D91">
            <w:pPr>
              <w:spacing w:after="0" w:line="240" w:lineRule="auto"/>
              <w:rPr>
                <w:rFonts w:ascii="Arial" w:hAnsi="Arial" w:cs="Arial"/>
                <w:sz w:val="20"/>
                <w:szCs w:val="20"/>
                <w:u w:val="single"/>
              </w:rPr>
            </w:pPr>
          </w:p>
          <w:p w:rsidR="00BC04FC" w:rsidRPr="00570E63" w:rsidRDefault="00BC04FC" w:rsidP="00204D91">
            <w:pPr>
              <w:spacing w:after="0" w:line="240" w:lineRule="auto"/>
              <w:rPr>
                <w:rFonts w:ascii="Arial" w:hAnsi="Arial" w:cs="Arial"/>
                <w:sz w:val="20"/>
                <w:szCs w:val="20"/>
              </w:rPr>
            </w:pPr>
            <w:r>
              <w:rPr>
                <w:rFonts w:ascii="Arial" w:hAnsi="Arial" w:cs="Arial"/>
                <w:sz w:val="20"/>
                <w:szCs w:val="20"/>
              </w:rPr>
              <w:t>Provide students with the following sample question and have them work in pairs to unpack the stem, eliminate answer choices and decide on a correct answer. Have students record their justifications for both the eliminated answer choices and the correct answer. C</w:t>
            </w:r>
            <w:r w:rsidR="00637916">
              <w:rPr>
                <w:rFonts w:ascii="Arial" w:hAnsi="Arial" w:cs="Arial"/>
                <w:sz w:val="20"/>
                <w:szCs w:val="20"/>
              </w:rPr>
              <w:t xml:space="preserve">onduct a whole-class discussion, </w:t>
            </w:r>
            <w:r>
              <w:rPr>
                <w:rFonts w:ascii="Arial" w:hAnsi="Arial" w:cs="Arial"/>
                <w:sz w:val="20"/>
                <w:szCs w:val="20"/>
              </w:rPr>
              <w:t>allow</w:t>
            </w:r>
            <w:r w:rsidR="00637916">
              <w:rPr>
                <w:rFonts w:ascii="Arial" w:hAnsi="Arial" w:cs="Arial"/>
                <w:sz w:val="20"/>
                <w:szCs w:val="20"/>
              </w:rPr>
              <w:t>ing</w:t>
            </w:r>
            <w:r>
              <w:rPr>
                <w:rFonts w:ascii="Arial" w:hAnsi="Arial" w:cs="Arial"/>
                <w:sz w:val="20"/>
                <w:szCs w:val="20"/>
              </w:rPr>
              <w:t xml:space="preserve"> students to discuss their justifications and come to a class consensus on the correct answer. </w:t>
            </w:r>
          </w:p>
          <w:p w:rsidR="00B406FF" w:rsidRDefault="00B406FF" w:rsidP="00204D91">
            <w:pPr>
              <w:spacing w:after="0" w:line="240" w:lineRule="auto"/>
              <w:rPr>
                <w:rFonts w:ascii="Arial" w:hAnsi="Arial" w:cs="Arial"/>
                <w:sz w:val="20"/>
                <w:szCs w:val="20"/>
                <w:u w:val="single"/>
              </w:rPr>
            </w:pPr>
          </w:p>
          <w:p w:rsidR="00DA4362" w:rsidRDefault="00DA4362" w:rsidP="00204D91">
            <w:pPr>
              <w:spacing w:after="0" w:line="240" w:lineRule="auto"/>
              <w:rPr>
                <w:rFonts w:ascii="Arial" w:hAnsi="Arial" w:cs="Arial"/>
                <w:sz w:val="20"/>
                <w:szCs w:val="20"/>
                <w:u w:val="single"/>
              </w:rPr>
            </w:pPr>
          </w:p>
          <w:p w:rsidR="00DA4362" w:rsidRDefault="00DA4362" w:rsidP="00204D91">
            <w:pPr>
              <w:spacing w:after="0" w:line="240" w:lineRule="auto"/>
              <w:rPr>
                <w:rFonts w:ascii="Arial" w:hAnsi="Arial" w:cs="Arial"/>
                <w:sz w:val="20"/>
                <w:szCs w:val="20"/>
                <w:u w:val="single"/>
              </w:rPr>
            </w:pPr>
          </w:p>
          <w:p w:rsidR="00BC04FC" w:rsidRDefault="00BC04FC" w:rsidP="00204D91">
            <w:pPr>
              <w:spacing w:after="0" w:line="240" w:lineRule="auto"/>
              <w:ind w:left="720"/>
              <w:rPr>
                <w:rFonts w:ascii="Arial" w:hAnsi="Arial" w:cs="Arial"/>
                <w:sz w:val="20"/>
                <w:szCs w:val="20"/>
              </w:rPr>
            </w:pPr>
            <w:r>
              <w:rPr>
                <w:rFonts w:ascii="Arial" w:hAnsi="Arial" w:cs="Arial"/>
                <w:sz w:val="20"/>
                <w:szCs w:val="20"/>
              </w:rPr>
              <w:lastRenderedPageBreak/>
              <w:t>The word palpably (line 25) most nearly means –</w:t>
            </w:r>
          </w:p>
          <w:p w:rsidR="00BC04FC" w:rsidRPr="00BC04FC" w:rsidRDefault="00BC04FC" w:rsidP="00204D91">
            <w:pPr>
              <w:numPr>
                <w:ilvl w:val="0"/>
                <w:numId w:val="11"/>
              </w:numPr>
              <w:spacing w:after="0" w:line="240" w:lineRule="auto"/>
              <w:ind w:left="1440"/>
              <w:rPr>
                <w:rFonts w:ascii="Arial" w:hAnsi="Arial" w:cs="Arial"/>
                <w:sz w:val="20"/>
                <w:szCs w:val="20"/>
                <w:u w:val="single"/>
              </w:rPr>
            </w:pPr>
            <w:r>
              <w:rPr>
                <w:rFonts w:ascii="Arial" w:hAnsi="Arial" w:cs="Arial"/>
                <w:sz w:val="20"/>
                <w:szCs w:val="20"/>
              </w:rPr>
              <w:t>empirically</w:t>
            </w:r>
          </w:p>
          <w:p w:rsidR="00BC04FC" w:rsidRPr="00BC04FC" w:rsidRDefault="00BC04FC" w:rsidP="00204D91">
            <w:pPr>
              <w:numPr>
                <w:ilvl w:val="0"/>
                <w:numId w:val="11"/>
              </w:numPr>
              <w:spacing w:after="0" w:line="240" w:lineRule="auto"/>
              <w:ind w:left="1440"/>
              <w:rPr>
                <w:rFonts w:ascii="Arial" w:hAnsi="Arial" w:cs="Arial"/>
                <w:sz w:val="20"/>
                <w:szCs w:val="20"/>
                <w:u w:val="single"/>
              </w:rPr>
            </w:pPr>
            <w:r>
              <w:rPr>
                <w:rFonts w:ascii="Arial" w:hAnsi="Arial" w:cs="Arial"/>
                <w:sz w:val="20"/>
                <w:szCs w:val="20"/>
              </w:rPr>
              <w:t>obviously</w:t>
            </w:r>
          </w:p>
          <w:p w:rsidR="00BC04FC" w:rsidRPr="00BC04FC" w:rsidRDefault="00BC04FC" w:rsidP="00204D91">
            <w:pPr>
              <w:numPr>
                <w:ilvl w:val="0"/>
                <w:numId w:val="11"/>
              </w:numPr>
              <w:spacing w:after="0" w:line="240" w:lineRule="auto"/>
              <w:ind w:left="1440"/>
              <w:rPr>
                <w:rFonts w:ascii="Arial" w:hAnsi="Arial" w:cs="Arial"/>
                <w:sz w:val="20"/>
                <w:szCs w:val="20"/>
                <w:u w:val="single"/>
              </w:rPr>
            </w:pPr>
            <w:r>
              <w:rPr>
                <w:rFonts w:ascii="Arial" w:hAnsi="Arial" w:cs="Arial"/>
                <w:sz w:val="20"/>
                <w:szCs w:val="20"/>
              </w:rPr>
              <w:t>tentatively</w:t>
            </w:r>
          </w:p>
          <w:p w:rsidR="00BC04FC" w:rsidRPr="00BC04FC" w:rsidRDefault="00BC04FC" w:rsidP="00204D91">
            <w:pPr>
              <w:numPr>
                <w:ilvl w:val="0"/>
                <w:numId w:val="11"/>
              </w:numPr>
              <w:spacing w:after="0" w:line="240" w:lineRule="auto"/>
              <w:ind w:left="1440"/>
              <w:rPr>
                <w:rFonts w:ascii="Arial" w:hAnsi="Arial" w:cs="Arial"/>
                <w:sz w:val="20"/>
                <w:szCs w:val="20"/>
                <w:u w:val="single"/>
              </w:rPr>
            </w:pPr>
            <w:r>
              <w:rPr>
                <w:rFonts w:ascii="Arial" w:hAnsi="Arial" w:cs="Arial"/>
                <w:sz w:val="20"/>
                <w:szCs w:val="20"/>
              </w:rPr>
              <w:t>markedly</w:t>
            </w:r>
          </w:p>
          <w:p w:rsidR="00BC04FC" w:rsidRPr="00BC04FC" w:rsidRDefault="00BC04FC" w:rsidP="00204D91">
            <w:pPr>
              <w:numPr>
                <w:ilvl w:val="0"/>
                <w:numId w:val="11"/>
              </w:numPr>
              <w:spacing w:after="0" w:line="240" w:lineRule="auto"/>
              <w:ind w:left="1440"/>
              <w:rPr>
                <w:rFonts w:ascii="Arial" w:hAnsi="Arial" w:cs="Arial"/>
                <w:sz w:val="20"/>
                <w:szCs w:val="20"/>
                <w:u w:val="single"/>
              </w:rPr>
            </w:pPr>
            <w:r>
              <w:rPr>
                <w:rFonts w:ascii="Arial" w:hAnsi="Arial" w:cs="Arial"/>
                <w:sz w:val="20"/>
                <w:szCs w:val="20"/>
              </w:rPr>
              <w:t>ridiculously</w:t>
            </w:r>
          </w:p>
          <w:p w:rsidR="00BC04FC" w:rsidRDefault="00BC04FC" w:rsidP="00204D91">
            <w:pPr>
              <w:spacing w:after="0" w:line="240" w:lineRule="auto"/>
              <w:rPr>
                <w:rFonts w:ascii="Arial" w:hAnsi="Arial" w:cs="Arial"/>
                <w:sz w:val="20"/>
                <w:szCs w:val="20"/>
                <w:u w:val="single"/>
              </w:rPr>
            </w:pPr>
          </w:p>
          <w:p w:rsidR="007F0478" w:rsidRDefault="007F0478" w:rsidP="00204D91">
            <w:pPr>
              <w:spacing w:after="0" w:line="240" w:lineRule="auto"/>
              <w:rPr>
                <w:rFonts w:ascii="Arial" w:hAnsi="Arial" w:cs="Arial"/>
                <w:sz w:val="20"/>
                <w:szCs w:val="20"/>
              </w:rPr>
            </w:pPr>
            <w:r>
              <w:rPr>
                <w:rFonts w:ascii="Arial" w:hAnsi="Arial" w:cs="Arial"/>
                <w:sz w:val="20"/>
                <w:szCs w:val="20"/>
              </w:rPr>
              <w:t xml:space="preserve">Remind students to enter any new vocabulary into their Vocabulary Notebooks. Have students utilize </w:t>
            </w:r>
            <w:r w:rsidR="00FB207A">
              <w:rPr>
                <w:rFonts w:ascii="Arial" w:hAnsi="Arial" w:cs="Arial"/>
                <w:sz w:val="20"/>
                <w:szCs w:val="20"/>
              </w:rPr>
              <w:t xml:space="preserve">PrepMe Critical Reading- Words in Context Questions lesson </w:t>
            </w:r>
            <w:r>
              <w:rPr>
                <w:rFonts w:ascii="Arial" w:hAnsi="Arial" w:cs="Arial"/>
                <w:sz w:val="20"/>
                <w:szCs w:val="20"/>
              </w:rPr>
              <w:t xml:space="preserve">online for further practice. </w:t>
            </w:r>
          </w:p>
          <w:p w:rsidR="007F0478" w:rsidRDefault="007F0478" w:rsidP="00204D91">
            <w:pPr>
              <w:spacing w:after="0" w:line="240" w:lineRule="auto"/>
              <w:rPr>
                <w:rFonts w:ascii="Arial" w:hAnsi="Arial" w:cs="Arial"/>
                <w:sz w:val="20"/>
                <w:szCs w:val="20"/>
                <w:u w:val="single"/>
              </w:rPr>
            </w:pPr>
          </w:p>
          <w:p w:rsidR="00BD072B" w:rsidRDefault="00BD072B" w:rsidP="00204D91">
            <w:pPr>
              <w:spacing w:after="0" w:line="240" w:lineRule="auto"/>
              <w:rPr>
                <w:rFonts w:ascii="Arial" w:hAnsi="Arial" w:cs="Arial"/>
                <w:sz w:val="20"/>
                <w:szCs w:val="20"/>
              </w:rPr>
            </w:pPr>
            <w:r>
              <w:rPr>
                <w:rFonts w:ascii="Arial" w:hAnsi="Arial" w:cs="Arial"/>
                <w:sz w:val="20"/>
                <w:szCs w:val="20"/>
                <w:u w:val="single"/>
              </w:rPr>
              <w:t>Lesson 4</w:t>
            </w:r>
            <w:r w:rsidR="00246ECB">
              <w:rPr>
                <w:rFonts w:ascii="Arial" w:hAnsi="Arial" w:cs="Arial"/>
                <w:sz w:val="20"/>
                <w:szCs w:val="20"/>
                <w:u w:val="single"/>
              </w:rPr>
              <w:t>, Inference Questions for Critical Reading</w:t>
            </w:r>
            <w:r w:rsidRPr="00BD072B">
              <w:rPr>
                <w:rFonts w:ascii="Arial" w:hAnsi="Arial" w:cs="Arial"/>
                <w:sz w:val="20"/>
                <w:szCs w:val="20"/>
                <w:u w:val="single"/>
              </w:rPr>
              <w:t>:</w:t>
            </w:r>
            <w:r w:rsidR="0022720A">
              <w:rPr>
                <w:rFonts w:ascii="Arial" w:hAnsi="Arial" w:cs="Arial"/>
                <w:sz w:val="20"/>
                <w:szCs w:val="20"/>
              </w:rPr>
              <w:t xml:space="preserve"> </w:t>
            </w:r>
            <w:r w:rsidR="00930068">
              <w:rPr>
                <w:rFonts w:ascii="Arial" w:hAnsi="Arial" w:cs="Arial"/>
                <w:sz w:val="20"/>
                <w:szCs w:val="20"/>
              </w:rPr>
              <w:t xml:space="preserve">Remind students of the importance of utilizing SAUCE when analyzing any of the reading passages, and explain that the next type of question to be studied, inference questions, also requires specific textual evidence to support student thinking. Remind students that to make an inference is to draw a conclusion from evidence that is present; they must focus exclusively on what they see in the passage and exclude outside information. Inference clues that students should pay attention to include word choice, tone, and specific details. </w:t>
            </w:r>
          </w:p>
          <w:p w:rsidR="00045C47" w:rsidRDefault="00045C47" w:rsidP="00204D91">
            <w:pPr>
              <w:spacing w:after="0" w:line="240" w:lineRule="auto"/>
              <w:rPr>
                <w:rFonts w:ascii="Arial" w:hAnsi="Arial" w:cs="Arial"/>
                <w:sz w:val="20"/>
                <w:szCs w:val="20"/>
              </w:rPr>
            </w:pPr>
          </w:p>
          <w:p w:rsidR="00930068" w:rsidRDefault="00930068" w:rsidP="00204D91">
            <w:pPr>
              <w:spacing w:after="0" w:line="240" w:lineRule="auto"/>
              <w:rPr>
                <w:rFonts w:ascii="Arial" w:hAnsi="Arial" w:cs="Arial"/>
                <w:sz w:val="20"/>
                <w:szCs w:val="20"/>
              </w:rPr>
            </w:pPr>
            <w:r>
              <w:rPr>
                <w:rFonts w:ascii="Arial" w:hAnsi="Arial" w:cs="Arial"/>
                <w:sz w:val="20"/>
                <w:szCs w:val="20"/>
              </w:rPr>
              <w:t xml:space="preserve">Display the following sample question: </w:t>
            </w:r>
          </w:p>
          <w:p w:rsidR="00930068" w:rsidRDefault="00930068" w:rsidP="00204D91">
            <w:pPr>
              <w:spacing w:after="0" w:line="240" w:lineRule="auto"/>
              <w:ind w:left="720"/>
              <w:rPr>
                <w:rFonts w:ascii="Arial" w:hAnsi="Arial" w:cs="Arial"/>
                <w:sz w:val="20"/>
                <w:szCs w:val="20"/>
              </w:rPr>
            </w:pPr>
            <w:r>
              <w:rPr>
                <w:rFonts w:ascii="Arial" w:hAnsi="Arial" w:cs="Arial"/>
                <w:sz w:val="20"/>
                <w:szCs w:val="20"/>
              </w:rPr>
              <w:t xml:space="preserve">Astrology (line 31) is mentioned as an example of – </w:t>
            </w:r>
          </w:p>
          <w:p w:rsidR="00930068" w:rsidRDefault="00930068" w:rsidP="00204D91">
            <w:pPr>
              <w:numPr>
                <w:ilvl w:val="0"/>
                <w:numId w:val="13"/>
              </w:numPr>
              <w:spacing w:after="0" w:line="240" w:lineRule="auto"/>
              <w:ind w:left="1440"/>
              <w:rPr>
                <w:rFonts w:ascii="Arial" w:hAnsi="Arial" w:cs="Arial"/>
                <w:sz w:val="20"/>
                <w:szCs w:val="20"/>
              </w:rPr>
            </w:pPr>
            <w:r>
              <w:rPr>
                <w:rFonts w:ascii="Arial" w:hAnsi="Arial" w:cs="Arial"/>
                <w:sz w:val="20"/>
                <w:szCs w:val="20"/>
              </w:rPr>
              <w:t>a science that needs to be better understood</w:t>
            </w:r>
          </w:p>
          <w:p w:rsidR="00930068" w:rsidRDefault="00930068" w:rsidP="00204D91">
            <w:pPr>
              <w:numPr>
                <w:ilvl w:val="0"/>
                <w:numId w:val="13"/>
              </w:numPr>
              <w:spacing w:after="0" w:line="240" w:lineRule="auto"/>
              <w:ind w:left="1440"/>
              <w:rPr>
                <w:rFonts w:ascii="Arial" w:hAnsi="Arial" w:cs="Arial"/>
                <w:sz w:val="20"/>
                <w:szCs w:val="20"/>
              </w:rPr>
            </w:pPr>
            <w:r>
              <w:rPr>
                <w:rFonts w:ascii="Arial" w:hAnsi="Arial" w:cs="Arial"/>
                <w:sz w:val="20"/>
                <w:szCs w:val="20"/>
              </w:rPr>
              <w:t>a belief which no educated people hold</w:t>
            </w:r>
          </w:p>
          <w:p w:rsidR="00930068" w:rsidRDefault="00930068" w:rsidP="00204D91">
            <w:pPr>
              <w:numPr>
                <w:ilvl w:val="0"/>
                <w:numId w:val="13"/>
              </w:numPr>
              <w:spacing w:after="0" w:line="240" w:lineRule="auto"/>
              <w:ind w:left="1440"/>
              <w:rPr>
                <w:rFonts w:ascii="Arial" w:hAnsi="Arial" w:cs="Arial"/>
                <w:sz w:val="20"/>
                <w:szCs w:val="20"/>
              </w:rPr>
            </w:pPr>
            <w:r>
              <w:rPr>
                <w:rFonts w:ascii="Arial" w:hAnsi="Arial" w:cs="Arial"/>
                <w:sz w:val="20"/>
                <w:szCs w:val="20"/>
              </w:rPr>
              <w:t>something unsupportable to those who have absorbed the methods of science</w:t>
            </w:r>
          </w:p>
          <w:p w:rsidR="00930068" w:rsidRDefault="00930068" w:rsidP="00204D91">
            <w:pPr>
              <w:numPr>
                <w:ilvl w:val="0"/>
                <w:numId w:val="13"/>
              </w:numPr>
              <w:spacing w:after="0" w:line="240" w:lineRule="auto"/>
              <w:ind w:left="1440"/>
              <w:rPr>
                <w:rFonts w:ascii="Arial" w:hAnsi="Arial" w:cs="Arial"/>
                <w:sz w:val="20"/>
                <w:szCs w:val="20"/>
              </w:rPr>
            </w:pPr>
            <w:r>
              <w:rPr>
                <w:rFonts w:ascii="Arial" w:hAnsi="Arial" w:cs="Arial"/>
                <w:sz w:val="20"/>
                <w:szCs w:val="20"/>
              </w:rPr>
              <w:t>the graves</w:t>
            </w:r>
            <w:r w:rsidR="007F0478">
              <w:rPr>
                <w:rFonts w:ascii="Arial" w:hAnsi="Arial" w:cs="Arial"/>
                <w:sz w:val="20"/>
                <w:szCs w:val="20"/>
              </w:rPr>
              <w:t>t</w:t>
            </w:r>
            <w:r>
              <w:rPr>
                <w:rFonts w:ascii="Arial" w:hAnsi="Arial" w:cs="Arial"/>
                <w:sz w:val="20"/>
                <w:szCs w:val="20"/>
              </w:rPr>
              <w:t xml:space="preserve"> danger to society</w:t>
            </w:r>
          </w:p>
          <w:p w:rsidR="00930068" w:rsidRDefault="00930068" w:rsidP="00204D91">
            <w:pPr>
              <w:numPr>
                <w:ilvl w:val="0"/>
                <w:numId w:val="13"/>
              </w:numPr>
              <w:spacing w:after="0" w:line="240" w:lineRule="auto"/>
              <w:ind w:left="1440"/>
              <w:rPr>
                <w:rFonts w:ascii="Arial" w:hAnsi="Arial" w:cs="Arial"/>
                <w:sz w:val="20"/>
                <w:szCs w:val="20"/>
              </w:rPr>
            </w:pPr>
            <w:r>
              <w:rPr>
                <w:rFonts w:ascii="Arial" w:hAnsi="Arial" w:cs="Arial"/>
                <w:sz w:val="20"/>
                <w:szCs w:val="20"/>
              </w:rPr>
              <w:t>an acknowledged failure of science</w:t>
            </w:r>
          </w:p>
          <w:p w:rsidR="00930068" w:rsidRDefault="00930068" w:rsidP="00204D91">
            <w:pPr>
              <w:spacing w:after="0" w:line="240" w:lineRule="auto"/>
              <w:ind w:left="1440"/>
              <w:rPr>
                <w:rFonts w:ascii="Arial" w:hAnsi="Arial" w:cs="Arial"/>
                <w:sz w:val="20"/>
                <w:szCs w:val="20"/>
              </w:rPr>
            </w:pPr>
          </w:p>
          <w:p w:rsidR="00DA4362" w:rsidRDefault="00DA4362" w:rsidP="00204D91">
            <w:pPr>
              <w:spacing w:after="0" w:line="240" w:lineRule="auto"/>
              <w:ind w:left="1440"/>
              <w:rPr>
                <w:rFonts w:ascii="Arial" w:hAnsi="Arial" w:cs="Arial"/>
                <w:sz w:val="20"/>
                <w:szCs w:val="20"/>
              </w:rPr>
            </w:pPr>
          </w:p>
          <w:p w:rsidR="00DA4362" w:rsidRDefault="00DA4362" w:rsidP="00204D91">
            <w:pPr>
              <w:spacing w:after="0" w:line="240" w:lineRule="auto"/>
              <w:ind w:left="1440"/>
              <w:rPr>
                <w:rFonts w:ascii="Arial" w:hAnsi="Arial" w:cs="Arial"/>
                <w:sz w:val="20"/>
                <w:szCs w:val="20"/>
              </w:rPr>
            </w:pPr>
          </w:p>
          <w:p w:rsidR="00DA4362" w:rsidRDefault="00DA4362" w:rsidP="00204D91">
            <w:pPr>
              <w:spacing w:after="0" w:line="240" w:lineRule="auto"/>
              <w:ind w:left="1440"/>
              <w:rPr>
                <w:rFonts w:ascii="Arial" w:hAnsi="Arial" w:cs="Arial"/>
                <w:sz w:val="20"/>
                <w:szCs w:val="20"/>
              </w:rPr>
            </w:pPr>
          </w:p>
          <w:p w:rsidR="00DA4362" w:rsidRDefault="00DA4362" w:rsidP="00204D91">
            <w:pPr>
              <w:spacing w:after="0" w:line="240" w:lineRule="auto"/>
              <w:ind w:left="1440"/>
              <w:rPr>
                <w:rFonts w:ascii="Arial" w:hAnsi="Arial" w:cs="Arial"/>
                <w:sz w:val="20"/>
                <w:szCs w:val="20"/>
              </w:rPr>
            </w:pPr>
          </w:p>
          <w:p w:rsidR="00DA4362" w:rsidRDefault="00DA4362" w:rsidP="00204D91">
            <w:pPr>
              <w:spacing w:after="0" w:line="240" w:lineRule="auto"/>
              <w:ind w:left="1440"/>
              <w:rPr>
                <w:rFonts w:ascii="Arial" w:hAnsi="Arial" w:cs="Arial"/>
                <w:sz w:val="20"/>
                <w:szCs w:val="20"/>
              </w:rPr>
            </w:pPr>
          </w:p>
          <w:p w:rsidR="007F0478" w:rsidRDefault="00930068" w:rsidP="00204D91">
            <w:pPr>
              <w:spacing w:after="0" w:line="240" w:lineRule="auto"/>
              <w:rPr>
                <w:rFonts w:ascii="Arial" w:hAnsi="Arial" w:cs="Arial"/>
                <w:sz w:val="20"/>
                <w:szCs w:val="20"/>
              </w:rPr>
            </w:pPr>
            <w:r>
              <w:rPr>
                <w:rFonts w:ascii="Arial" w:hAnsi="Arial" w:cs="Arial"/>
                <w:sz w:val="20"/>
                <w:szCs w:val="20"/>
              </w:rPr>
              <w:lastRenderedPageBreak/>
              <w:t xml:space="preserve">Model the process of eliminating possible answer choices by engaging with the </w:t>
            </w:r>
            <w:r>
              <w:rPr>
                <w:rFonts w:ascii="Arial" w:hAnsi="Arial" w:cs="Arial"/>
                <w:b/>
                <w:i/>
                <w:sz w:val="20"/>
                <w:szCs w:val="20"/>
              </w:rPr>
              <w:t>Sample Passage #2</w:t>
            </w:r>
            <w:r>
              <w:rPr>
                <w:rFonts w:ascii="Arial" w:hAnsi="Arial" w:cs="Arial"/>
                <w:sz w:val="20"/>
                <w:szCs w:val="20"/>
              </w:rPr>
              <w:t xml:space="preserve"> from the previous lesson. </w:t>
            </w:r>
            <w:r w:rsidR="007F0478">
              <w:rPr>
                <w:rFonts w:ascii="Arial" w:hAnsi="Arial" w:cs="Arial"/>
                <w:sz w:val="20"/>
                <w:szCs w:val="20"/>
              </w:rPr>
              <w:t xml:space="preserve">Say that the sentence </w:t>
            </w:r>
            <w:r w:rsidR="00246ECB">
              <w:rPr>
                <w:rFonts w:ascii="Arial" w:hAnsi="Arial" w:cs="Arial"/>
                <w:sz w:val="20"/>
                <w:szCs w:val="20"/>
              </w:rPr>
              <w:t>contains the phrase</w:t>
            </w:r>
            <w:r w:rsidR="007F0478">
              <w:rPr>
                <w:rFonts w:ascii="Arial" w:hAnsi="Arial" w:cs="Arial"/>
                <w:sz w:val="20"/>
                <w:szCs w:val="20"/>
              </w:rPr>
              <w:t xml:space="preserve"> “educated people respond</w:t>
            </w:r>
            <w:r w:rsidR="009E026B">
              <w:rPr>
                <w:rFonts w:ascii="Arial" w:hAnsi="Arial" w:cs="Arial"/>
                <w:sz w:val="20"/>
                <w:szCs w:val="20"/>
              </w:rPr>
              <w:t>,</w:t>
            </w:r>
            <w:r w:rsidR="007F0478">
              <w:rPr>
                <w:rFonts w:ascii="Arial" w:hAnsi="Arial" w:cs="Arial"/>
                <w:sz w:val="20"/>
                <w:szCs w:val="20"/>
              </w:rPr>
              <w:t>” so an</w:t>
            </w:r>
            <w:r w:rsidR="009E026B">
              <w:rPr>
                <w:rFonts w:ascii="Arial" w:hAnsi="Arial" w:cs="Arial"/>
                <w:sz w:val="20"/>
                <w:szCs w:val="20"/>
              </w:rPr>
              <w:t>swer choice B cannot be correct</w:t>
            </w:r>
            <w:r w:rsidR="007F0478">
              <w:rPr>
                <w:rFonts w:ascii="Arial" w:hAnsi="Arial" w:cs="Arial"/>
                <w:sz w:val="20"/>
                <w:szCs w:val="20"/>
              </w:rPr>
              <w:t xml:space="preserve"> because the information in the passage clearly says that educated people do believe in astrology. Answer choice D can also be eliminated because astrology is listed, and then the author mentions “more dangerous” ideas, so astrology cannot be the “gravest danger.” The previous sentence contains the word “nonsense” right before this sentence lists examples, so answer choice A cannot be correct because nonsense should not be better understood from a scientific perspective. The sentence following the sentence in question uses the phrase “learning the method of science</w:t>
            </w:r>
            <w:r w:rsidR="009E026B">
              <w:rPr>
                <w:rFonts w:ascii="Arial" w:hAnsi="Arial" w:cs="Arial"/>
                <w:sz w:val="20"/>
                <w:szCs w:val="20"/>
              </w:rPr>
              <w:t>,</w:t>
            </w:r>
            <w:r w:rsidR="007F0478">
              <w:rPr>
                <w:rFonts w:ascii="Arial" w:hAnsi="Arial" w:cs="Arial"/>
                <w:sz w:val="20"/>
                <w:szCs w:val="20"/>
              </w:rPr>
              <w:t xml:space="preserve">” which is a clear reference to answer C, the correct choice. </w:t>
            </w:r>
          </w:p>
          <w:p w:rsidR="00E9520D" w:rsidRDefault="00E9520D" w:rsidP="00204D91">
            <w:pPr>
              <w:spacing w:after="0" w:line="240" w:lineRule="auto"/>
              <w:rPr>
                <w:rFonts w:ascii="Arial" w:hAnsi="Arial" w:cs="Arial"/>
                <w:sz w:val="20"/>
                <w:szCs w:val="20"/>
                <w:u w:val="single"/>
              </w:rPr>
            </w:pPr>
          </w:p>
          <w:p w:rsidR="00E9520D" w:rsidRPr="00570E63" w:rsidRDefault="00E9520D" w:rsidP="00204D91">
            <w:pPr>
              <w:spacing w:after="0" w:line="240" w:lineRule="auto"/>
              <w:rPr>
                <w:rFonts w:ascii="Arial" w:hAnsi="Arial" w:cs="Arial"/>
                <w:sz w:val="20"/>
                <w:szCs w:val="20"/>
              </w:rPr>
            </w:pPr>
            <w:r>
              <w:rPr>
                <w:rFonts w:ascii="Arial" w:hAnsi="Arial" w:cs="Arial"/>
                <w:sz w:val="20"/>
                <w:szCs w:val="20"/>
              </w:rPr>
              <w:t>Provide students with the following sample question</w:t>
            </w:r>
            <w:r w:rsidR="00246ECB">
              <w:rPr>
                <w:rFonts w:ascii="Arial" w:hAnsi="Arial" w:cs="Arial"/>
                <w:sz w:val="20"/>
                <w:szCs w:val="20"/>
              </w:rPr>
              <w:t>.</w:t>
            </w:r>
            <w:r>
              <w:rPr>
                <w:rFonts w:ascii="Arial" w:hAnsi="Arial" w:cs="Arial"/>
                <w:sz w:val="20"/>
                <w:szCs w:val="20"/>
              </w:rPr>
              <w:t xml:space="preserve"> </w:t>
            </w:r>
            <w:r w:rsidR="00246ECB">
              <w:rPr>
                <w:rFonts w:ascii="Arial" w:hAnsi="Arial" w:cs="Arial"/>
                <w:sz w:val="20"/>
                <w:szCs w:val="20"/>
              </w:rPr>
              <w:t>H</w:t>
            </w:r>
            <w:r>
              <w:rPr>
                <w:rFonts w:ascii="Arial" w:hAnsi="Arial" w:cs="Arial"/>
                <w:sz w:val="20"/>
                <w:szCs w:val="20"/>
              </w:rPr>
              <w:t xml:space="preserve">ave </w:t>
            </w:r>
            <w:r w:rsidR="00246ECB">
              <w:rPr>
                <w:rFonts w:ascii="Arial" w:hAnsi="Arial" w:cs="Arial"/>
                <w:sz w:val="20"/>
                <w:szCs w:val="20"/>
              </w:rPr>
              <w:t>students</w:t>
            </w:r>
            <w:r>
              <w:rPr>
                <w:rFonts w:ascii="Arial" w:hAnsi="Arial" w:cs="Arial"/>
                <w:sz w:val="20"/>
                <w:szCs w:val="20"/>
              </w:rPr>
              <w:t xml:space="preserve"> work in pairs to unpack the stem, eliminate answer choices</w:t>
            </w:r>
            <w:r w:rsidR="00637916">
              <w:rPr>
                <w:rFonts w:ascii="Arial" w:hAnsi="Arial" w:cs="Arial"/>
                <w:sz w:val="20"/>
                <w:szCs w:val="20"/>
              </w:rPr>
              <w:t>,</w:t>
            </w:r>
            <w:r>
              <w:rPr>
                <w:rFonts w:ascii="Arial" w:hAnsi="Arial" w:cs="Arial"/>
                <w:sz w:val="20"/>
                <w:szCs w:val="20"/>
              </w:rPr>
              <w:t xml:space="preserve"> and decide on a correct answer. Remind students that in questions that read “all of the following…except</w:t>
            </w:r>
            <w:r w:rsidR="009E026B">
              <w:rPr>
                <w:rFonts w:ascii="Arial" w:hAnsi="Arial" w:cs="Arial"/>
                <w:sz w:val="20"/>
                <w:szCs w:val="20"/>
              </w:rPr>
              <w:t>,</w:t>
            </w:r>
            <w:r>
              <w:rPr>
                <w:rFonts w:ascii="Arial" w:hAnsi="Arial" w:cs="Arial"/>
                <w:sz w:val="20"/>
                <w:szCs w:val="20"/>
              </w:rPr>
              <w:t xml:space="preserve">” </w:t>
            </w:r>
            <w:r w:rsidR="009E026B">
              <w:rPr>
                <w:rFonts w:ascii="Arial" w:hAnsi="Arial" w:cs="Arial"/>
                <w:sz w:val="20"/>
                <w:szCs w:val="20"/>
              </w:rPr>
              <w:t>they are</w:t>
            </w:r>
            <w:r>
              <w:rPr>
                <w:rFonts w:ascii="Arial" w:hAnsi="Arial" w:cs="Arial"/>
                <w:sz w:val="20"/>
                <w:szCs w:val="20"/>
              </w:rPr>
              <w:t xml:space="preserve"> to specifically identify where information in each answer choice occurs in the passage. If they cannot identify SAUCE, then the answer choice is the correct one. Have students record their justifications for both the eliminated answer choices and the correct answer. C</w:t>
            </w:r>
            <w:r w:rsidR="00637916">
              <w:rPr>
                <w:rFonts w:ascii="Arial" w:hAnsi="Arial" w:cs="Arial"/>
                <w:sz w:val="20"/>
                <w:szCs w:val="20"/>
              </w:rPr>
              <w:t xml:space="preserve">onduct a whole-class discussion, </w:t>
            </w:r>
            <w:r>
              <w:rPr>
                <w:rFonts w:ascii="Arial" w:hAnsi="Arial" w:cs="Arial"/>
                <w:sz w:val="20"/>
                <w:szCs w:val="20"/>
              </w:rPr>
              <w:t>allow</w:t>
            </w:r>
            <w:r w:rsidR="00637916">
              <w:rPr>
                <w:rFonts w:ascii="Arial" w:hAnsi="Arial" w:cs="Arial"/>
                <w:sz w:val="20"/>
                <w:szCs w:val="20"/>
              </w:rPr>
              <w:t>ing</w:t>
            </w:r>
            <w:r>
              <w:rPr>
                <w:rFonts w:ascii="Arial" w:hAnsi="Arial" w:cs="Arial"/>
                <w:sz w:val="20"/>
                <w:szCs w:val="20"/>
              </w:rPr>
              <w:t xml:space="preserve"> students to discuss their justifications and come to a class consensus on the correct answer. </w:t>
            </w:r>
          </w:p>
          <w:p w:rsidR="00E9520D" w:rsidRDefault="00E9520D" w:rsidP="00204D91">
            <w:pPr>
              <w:spacing w:after="0" w:line="240" w:lineRule="auto"/>
              <w:rPr>
                <w:rFonts w:ascii="Arial" w:hAnsi="Arial" w:cs="Arial"/>
                <w:sz w:val="20"/>
                <w:szCs w:val="20"/>
                <w:u w:val="single"/>
              </w:rPr>
            </w:pPr>
          </w:p>
          <w:p w:rsidR="00E9520D" w:rsidRDefault="00E9520D" w:rsidP="00204D91">
            <w:pPr>
              <w:spacing w:after="0" w:line="240" w:lineRule="auto"/>
              <w:ind w:left="720"/>
              <w:rPr>
                <w:rFonts w:ascii="Arial" w:hAnsi="Arial" w:cs="Arial"/>
                <w:sz w:val="20"/>
                <w:szCs w:val="20"/>
              </w:rPr>
            </w:pPr>
            <w:r w:rsidRPr="00E9520D">
              <w:rPr>
                <w:rFonts w:ascii="Arial" w:hAnsi="Arial" w:cs="Arial"/>
                <w:sz w:val="20"/>
                <w:szCs w:val="20"/>
              </w:rPr>
              <w:t xml:space="preserve">All of the following can be inferred from the text except </w:t>
            </w:r>
            <w:r>
              <w:rPr>
                <w:rFonts w:ascii="Arial" w:hAnsi="Arial" w:cs="Arial"/>
                <w:sz w:val="20"/>
                <w:szCs w:val="20"/>
              </w:rPr>
              <w:t>–</w:t>
            </w:r>
            <w:r w:rsidRPr="00E9520D">
              <w:rPr>
                <w:rFonts w:ascii="Arial" w:hAnsi="Arial" w:cs="Arial"/>
                <w:sz w:val="20"/>
                <w:szCs w:val="20"/>
              </w:rPr>
              <w:t xml:space="preserve"> </w:t>
            </w:r>
          </w:p>
          <w:p w:rsidR="00E9520D" w:rsidRDefault="00E9520D" w:rsidP="00204D91">
            <w:pPr>
              <w:numPr>
                <w:ilvl w:val="0"/>
                <w:numId w:val="14"/>
              </w:numPr>
              <w:spacing w:after="0" w:line="240" w:lineRule="auto"/>
              <w:ind w:left="1332"/>
              <w:rPr>
                <w:rFonts w:ascii="Arial" w:hAnsi="Arial" w:cs="Arial"/>
                <w:sz w:val="20"/>
                <w:szCs w:val="20"/>
              </w:rPr>
            </w:pPr>
            <w:r>
              <w:rPr>
                <w:rFonts w:ascii="Arial" w:hAnsi="Arial" w:cs="Arial"/>
                <w:sz w:val="20"/>
                <w:szCs w:val="20"/>
              </w:rPr>
              <w:t>at the time of writing, not all children received a secondary school education</w:t>
            </w:r>
          </w:p>
          <w:p w:rsidR="00E9520D" w:rsidRDefault="00E9520D" w:rsidP="00204D91">
            <w:pPr>
              <w:numPr>
                <w:ilvl w:val="0"/>
                <w:numId w:val="14"/>
              </w:numPr>
              <w:spacing w:after="0" w:line="240" w:lineRule="auto"/>
              <w:ind w:left="1332"/>
              <w:rPr>
                <w:rFonts w:ascii="Arial" w:hAnsi="Arial" w:cs="Arial"/>
                <w:sz w:val="20"/>
                <w:szCs w:val="20"/>
              </w:rPr>
            </w:pPr>
            <w:r>
              <w:rPr>
                <w:rFonts w:ascii="Arial" w:hAnsi="Arial" w:cs="Arial"/>
                <w:sz w:val="20"/>
                <w:szCs w:val="20"/>
              </w:rPr>
              <w:t>the author finds chemical reactions interesting</w:t>
            </w:r>
          </w:p>
          <w:p w:rsidR="00E9520D" w:rsidRDefault="00E9520D" w:rsidP="00204D91">
            <w:pPr>
              <w:numPr>
                <w:ilvl w:val="0"/>
                <w:numId w:val="14"/>
              </w:numPr>
              <w:spacing w:after="0" w:line="240" w:lineRule="auto"/>
              <w:ind w:left="1332"/>
              <w:rPr>
                <w:rFonts w:ascii="Arial" w:hAnsi="Arial" w:cs="Arial"/>
                <w:sz w:val="20"/>
                <w:szCs w:val="20"/>
              </w:rPr>
            </w:pPr>
            <w:r>
              <w:rPr>
                <w:rFonts w:ascii="Arial" w:hAnsi="Arial" w:cs="Arial"/>
                <w:sz w:val="20"/>
                <w:szCs w:val="20"/>
              </w:rPr>
              <w:t>science teaching has imparted some knowledge of facts to some children</w:t>
            </w:r>
          </w:p>
          <w:p w:rsidR="00E9520D" w:rsidRDefault="00E9520D" w:rsidP="00204D91">
            <w:pPr>
              <w:numPr>
                <w:ilvl w:val="0"/>
                <w:numId w:val="14"/>
              </w:numPr>
              <w:spacing w:after="0" w:line="240" w:lineRule="auto"/>
              <w:ind w:left="1332"/>
              <w:rPr>
                <w:rFonts w:ascii="Arial" w:hAnsi="Arial" w:cs="Arial"/>
                <w:sz w:val="20"/>
                <w:szCs w:val="20"/>
              </w:rPr>
            </w:pPr>
            <w:r>
              <w:rPr>
                <w:rFonts w:ascii="Arial" w:hAnsi="Arial" w:cs="Arial"/>
                <w:sz w:val="20"/>
                <w:szCs w:val="20"/>
              </w:rPr>
              <w:t>the author believes that many teachers are authoritarian</w:t>
            </w:r>
          </w:p>
          <w:p w:rsidR="00E9520D" w:rsidRDefault="00E9520D" w:rsidP="00204D91">
            <w:pPr>
              <w:numPr>
                <w:ilvl w:val="0"/>
                <w:numId w:val="14"/>
              </w:numPr>
              <w:spacing w:after="0" w:line="240" w:lineRule="auto"/>
              <w:ind w:left="1332"/>
              <w:rPr>
                <w:rFonts w:ascii="Arial" w:hAnsi="Arial" w:cs="Arial"/>
                <w:sz w:val="20"/>
                <w:szCs w:val="20"/>
              </w:rPr>
            </w:pPr>
            <w:r>
              <w:rPr>
                <w:rFonts w:ascii="Arial" w:hAnsi="Arial" w:cs="Arial"/>
                <w:sz w:val="20"/>
                <w:szCs w:val="20"/>
              </w:rPr>
              <w:t>it is relatively easy to learn scientific method</w:t>
            </w:r>
          </w:p>
          <w:p w:rsidR="00A637C6" w:rsidRDefault="00A637C6" w:rsidP="00204D91">
            <w:pPr>
              <w:spacing w:after="0" w:line="240" w:lineRule="auto"/>
              <w:rPr>
                <w:rFonts w:ascii="Arial" w:hAnsi="Arial" w:cs="Arial"/>
                <w:sz w:val="20"/>
                <w:szCs w:val="20"/>
              </w:rPr>
            </w:pPr>
          </w:p>
          <w:p w:rsidR="007F0478" w:rsidRDefault="007F0478" w:rsidP="00204D91">
            <w:pPr>
              <w:spacing w:after="0" w:line="240" w:lineRule="auto"/>
              <w:rPr>
                <w:rFonts w:ascii="Arial" w:hAnsi="Arial" w:cs="Arial"/>
                <w:sz w:val="20"/>
                <w:szCs w:val="20"/>
              </w:rPr>
            </w:pPr>
            <w:r>
              <w:rPr>
                <w:rFonts w:ascii="Arial" w:hAnsi="Arial" w:cs="Arial"/>
                <w:sz w:val="20"/>
                <w:szCs w:val="20"/>
              </w:rPr>
              <w:t>Remind students to enter any new vocabulary into their Vocabulary Notebooks. Have students utilize</w:t>
            </w:r>
            <w:r w:rsidR="00246ECB">
              <w:rPr>
                <w:rFonts w:ascii="Arial" w:hAnsi="Arial" w:cs="Arial"/>
                <w:sz w:val="20"/>
                <w:szCs w:val="20"/>
              </w:rPr>
              <w:t xml:space="preserve"> the</w:t>
            </w:r>
            <w:r>
              <w:rPr>
                <w:rFonts w:ascii="Arial" w:hAnsi="Arial" w:cs="Arial"/>
                <w:sz w:val="20"/>
                <w:szCs w:val="20"/>
              </w:rPr>
              <w:t xml:space="preserve"> PrepMe </w:t>
            </w:r>
            <w:r w:rsidR="00A637C6">
              <w:rPr>
                <w:rFonts w:ascii="Arial" w:hAnsi="Arial" w:cs="Arial"/>
                <w:sz w:val="20"/>
                <w:szCs w:val="20"/>
              </w:rPr>
              <w:t xml:space="preserve">Critical Reading- Interpretive Questions lesson </w:t>
            </w:r>
            <w:r>
              <w:rPr>
                <w:rFonts w:ascii="Arial" w:hAnsi="Arial" w:cs="Arial"/>
                <w:sz w:val="20"/>
                <w:szCs w:val="20"/>
              </w:rPr>
              <w:t xml:space="preserve">online for further practice. </w:t>
            </w:r>
          </w:p>
          <w:p w:rsidR="00BD072B" w:rsidRDefault="00BD072B" w:rsidP="00204D91">
            <w:pPr>
              <w:spacing w:after="0" w:line="240" w:lineRule="auto"/>
              <w:rPr>
                <w:rFonts w:ascii="Arial" w:hAnsi="Arial" w:cs="Arial"/>
                <w:sz w:val="20"/>
                <w:szCs w:val="20"/>
              </w:rPr>
            </w:pPr>
            <w:r>
              <w:rPr>
                <w:rFonts w:ascii="Arial" w:hAnsi="Arial" w:cs="Arial"/>
                <w:sz w:val="20"/>
                <w:szCs w:val="20"/>
                <w:u w:val="single"/>
              </w:rPr>
              <w:lastRenderedPageBreak/>
              <w:t>Lesson 5</w:t>
            </w:r>
            <w:r w:rsidR="00CD24E6">
              <w:rPr>
                <w:rFonts w:ascii="Arial" w:hAnsi="Arial" w:cs="Arial"/>
                <w:sz w:val="20"/>
                <w:szCs w:val="20"/>
                <w:u w:val="single"/>
              </w:rPr>
              <w:t>, Function</w:t>
            </w:r>
            <w:r w:rsidR="00B96F80">
              <w:rPr>
                <w:rFonts w:ascii="Arial" w:hAnsi="Arial" w:cs="Arial"/>
                <w:sz w:val="20"/>
                <w:szCs w:val="20"/>
                <w:u w:val="single"/>
              </w:rPr>
              <w:t xml:space="preserve"> Questions for Critical Reading</w:t>
            </w:r>
            <w:r w:rsidRPr="00BD072B">
              <w:rPr>
                <w:rFonts w:ascii="Arial" w:hAnsi="Arial" w:cs="Arial"/>
                <w:sz w:val="20"/>
                <w:szCs w:val="20"/>
                <w:u w:val="single"/>
              </w:rPr>
              <w:t>:</w:t>
            </w:r>
            <w:r w:rsidR="007F0478">
              <w:rPr>
                <w:rFonts w:ascii="Arial" w:hAnsi="Arial" w:cs="Arial"/>
                <w:sz w:val="20"/>
                <w:szCs w:val="20"/>
              </w:rPr>
              <w:t xml:space="preserve"> Post the following questions and have students </w:t>
            </w:r>
            <w:r w:rsidR="009E026B">
              <w:rPr>
                <w:rFonts w:ascii="Arial" w:hAnsi="Arial" w:cs="Arial"/>
                <w:sz w:val="20"/>
                <w:szCs w:val="20"/>
              </w:rPr>
              <w:t>record</w:t>
            </w:r>
            <w:r w:rsidR="007F0478">
              <w:rPr>
                <w:rFonts w:ascii="Arial" w:hAnsi="Arial" w:cs="Arial"/>
                <w:sz w:val="20"/>
                <w:szCs w:val="20"/>
              </w:rPr>
              <w:t xml:space="preserve"> their response</w:t>
            </w:r>
            <w:r w:rsidR="001964C7">
              <w:rPr>
                <w:rFonts w:ascii="Arial" w:hAnsi="Arial" w:cs="Arial"/>
                <w:sz w:val="20"/>
                <w:szCs w:val="20"/>
              </w:rPr>
              <w:t>s</w:t>
            </w:r>
            <w:r w:rsidR="007F0478">
              <w:rPr>
                <w:rFonts w:ascii="Arial" w:hAnsi="Arial" w:cs="Arial"/>
                <w:sz w:val="20"/>
                <w:szCs w:val="20"/>
              </w:rPr>
              <w:t xml:space="preserve">: </w:t>
            </w:r>
            <w:r w:rsidR="007F0478">
              <w:rPr>
                <w:rFonts w:ascii="Arial" w:hAnsi="Arial" w:cs="Arial"/>
                <w:i/>
                <w:sz w:val="20"/>
                <w:szCs w:val="20"/>
              </w:rPr>
              <w:t xml:space="preserve">Why did you choose the clothes you are wearing today? Why did you choose to eat (not eat) the food you had for breakfast? Why did you choose </w:t>
            </w:r>
            <w:r w:rsidR="001964C7">
              <w:rPr>
                <w:rFonts w:ascii="Arial" w:hAnsi="Arial" w:cs="Arial"/>
                <w:i/>
                <w:sz w:val="20"/>
                <w:szCs w:val="20"/>
              </w:rPr>
              <w:t xml:space="preserve">the hairstyle you currently wear? </w:t>
            </w:r>
            <w:r w:rsidR="001964C7">
              <w:rPr>
                <w:rFonts w:ascii="Arial" w:hAnsi="Arial" w:cs="Arial"/>
                <w:sz w:val="20"/>
                <w:szCs w:val="20"/>
              </w:rPr>
              <w:t xml:space="preserve">Allow volunteers to briefly share their responses. </w:t>
            </w:r>
          </w:p>
          <w:p w:rsidR="001964C7" w:rsidRDefault="001964C7" w:rsidP="00204D91">
            <w:pPr>
              <w:spacing w:after="0" w:line="240" w:lineRule="auto"/>
              <w:rPr>
                <w:rFonts w:ascii="Arial" w:hAnsi="Arial" w:cs="Arial"/>
                <w:sz w:val="20"/>
                <w:szCs w:val="20"/>
              </w:rPr>
            </w:pPr>
          </w:p>
          <w:p w:rsidR="001964C7" w:rsidRDefault="001964C7" w:rsidP="00204D91">
            <w:pPr>
              <w:spacing w:after="0" w:line="240" w:lineRule="auto"/>
              <w:rPr>
                <w:rFonts w:ascii="Arial" w:hAnsi="Arial" w:cs="Arial"/>
                <w:sz w:val="20"/>
                <w:szCs w:val="20"/>
              </w:rPr>
            </w:pPr>
            <w:r>
              <w:rPr>
                <w:rFonts w:ascii="Arial" w:hAnsi="Arial" w:cs="Arial"/>
                <w:sz w:val="20"/>
                <w:szCs w:val="20"/>
              </w:rPr>
              <w:t>Explain that the next type of question, function questions, rely on a student’s ability to consider the author’s purpose</w:t>
            </w:r>
            <w:r w:rsidR="0007528A">
              <w:rPr>
                <w:rFonts w:ascii="Arial" w:hAnsi="Arial" w:cs="Arial"/>
                <w:sz w:val="20"/>
                <w:szCs w:val="20"/>
              </w:rPr>
              <w:t>, the “why” behind the choices made in writing the passage</w:t>
            </w:r>
            <w:r>
              <w:rPr>
                <w:rFonts w:ascii="Arial" w:hAnsi="Arial" w:cs="Arial"/>
                <w:sz w:val="20"/>
                <w:szCs w:val="20"/>
              </w:rPr>
              <w:t>.</w:t>
            </w:r>
            <w:r w:rsidR="0007528A">
              <w:rPr>
                <w:rFonts w:ascii="Arial" w:hAnsi="Arial" w:cs="Arial"/>
                <w:sz w:val="20"/>
                <w:szCs w:val="20"/>
              </w:rPr>
              <w:t xml:space="preserve"> Just as students have very specific reasons for choosing clothing, food, hairstyles, etc., so</w:t>
            </w:r>
            <w:r w:rsidR="006000F3">
              <w:rPr>
                <w:rFonts w:ascii="Arial" w:hAnsi="Arial" w:cs="Arial"/>
                <w:sz w:val="20"/>
                <w:szCs w:val="20"/>
              </w:rPr>
              <w:t>,</w:t>
            </w:r>
            <w:r w:rsidR="0007528A">
              <w:rPr>
                <w:rFonts w:ascii="Arial" w:hAnsi="Arial" w:cs="Arial"/>
                <w:sz w:val="20"/>
                <w:szCs w:val="20"/>
              </w:rPr>
              <w:t xml:space="preserve"> too</w:t>
            </w:r>
            <w:r w:rsidR="006000F3">
              <w:rPr>
                <w:rFonts w:ascii="Arial" w:hAnsi="Arial" w:cs="Arial"/>
                <w:sz w:val="20"/>
                <w:szCs w:val="20"/>
              </w:rPr>
              <w:t>,</w:t>
            </w:r>
            <w:r w:rsidR="0007528A">
              <w:rPr>
                <w:rFonts w:ascii="Arial" w:hAnsi="Arial" w:cs="Arial"/>
                <w:sz w:val="20"/>
                <w:szCs w:val="20"/>
              </w:rPr>
              <w:t xml:space="preserve"> do authors.</w:t>
            </w:r>
            <w:r>
              <w:rPr>
                <w:rFonts w:ascii="Arial" w:hAnsi="Arial" w:cs="Arial"/>
                <w:sz w:val="20"/>
                <w:szCs w:val="20"/>
              </w:rPr>
              <w:t xml:space="preserve"> Remind students that purpose can be reduced to three simple categories: to inform, to persuade, </w:t>
            </w:r>
            <w:r w:rsidR="00637916">
              <w:rPr>
                <w:rFonts w:ascii="Arial" w:hAnsi="Arial" w:cs="Arial"/>
                <w:sz w:val="20"/>
                <w:szCs w:val="20"/>
              </w:rPr>
              <w:t xml:space="preserve">or </w:t>
            </w:r>
            <w:r>
              <w:rPr>
                <w:rFonts w:ascii="Arial" w:hAnsi="Arial" w:cs="Arial"/>
                <w:sz w:val="20"/>
                <w:szCs w:val="20"/>
              </w:rPr>
              <w:t>to entertain. Once students have identified the author’s purpose in writing the passage, it is a quick step to understanding why the author chose to include certain details, certain sentence pattern</w:t>
            </w:r>
            <w:r w:rsidR="006000F3">
              <w:rPr>
                <w:rFonts w:ascii="Arial" w:hAnsi="Arial" w:cs="Arial"/>
                <w:sz w:val="20"/>
                <w:szCs w:val="20"/>
              </w:rPr>
              <w:t>s</w:t>
            </w:r>
            <w:r>
              <w:rPr>
                <w:rFonts w:ascii="Arial" w:hAnsi="Arial" w:cs="Arial"/>
                <w:sz w:val="20"/>
                <w:szCs w:val="20"/>
              </w:rPr>
              <w:t xml:space="preserve">, certain descriptions, etc. </w:t>
            </w:r>
            <w:r w:rsidR="0007528A">
              <w:rPr>
                <w:rFonts w:ascii="Arial" w:hAnsi="Arial" w:cs="Arial"/>
                <w:sz w:val="20"/>
                <w:szCs w:val="20"/>
              </w:rPr>
              <w:t>Also explain that function questions are easy to identify because they contain key phrases: serves to, in order to, is meant to, is used to, or functions as.</w:t>
            </w:r>
          </w:p>
          <w:p w:rsidR="001964C7" w:rsidRDefault="001964C7" w:rsidP="00204D91">
            <w:pPr>
              <w:spacing w:after="0" w:line="240" w:lineRule="auto"/>
              <w:rPr>
                <w:rFonts w:ascii="Arial" w:hAnsi="Arial" w:cs="Arial"/>
                <w:sz w:val="20"/>
                <w:szCs w:val="20"/>
              </w:rPr>
            </w:pPr>
          </w:p>
          <w:p w:rsidR="001964C7" w:rsidRDefault="001964C7" w:rsidP="00204D91">
            <w:pPr>
              <w:spacing w:after="0" w:line="240" w:lineRule="auto"/>
              <w:rPr>
                <w:rFonts w:ascii="Arial" w:hAnsi="Arial" w:cs="Arial"/>
                <w:sz w:val="20"/>
                <w:szCs w:val="20"/>
              </w:rPr>
            </w:pPr>
            <w:r>
              <w:rPr>
                <w:rFonts w:ascii="Arial" w:hAnsi="Arial" w:cs="Arial"/>
                <w:sz w:val="20"/>
                <w:szCs w:val="20"/>
              </w:rPr>
              <w:t xml:space="preserve">Display the following prompt: </w:t>
            </w:r>
            <w:r w:rsidR="0007528A">
              <w:rPr>
                <w:rFonts w:ascii="Arial" w:hAnsi="Arial" w:cs="Arial"/>
                <w:sz w:val="20"/>
                <w:szCs w:val="20"/>
              </w:rPr>
              <w:t xml:space="preserve">The details in lines 26-31 serve primarily to – </w:t>
            </w:r>
          </w:p>
          <w:p w:rsidR="0007528A" w:rsidRDefault="0007528A" w:rsidP="00204D91">
            <w:pPr>
              <w:spacing w:after="0" w:line="240" w:lineRule="auto"/>
              <w:rPr>
                <w:rFonts w:ascii="Arial" w:hAnsi="Arial" w:cs="Arial"/>
                <w:sz w:val="20"/>
                <w:szCs w:val="20"/>
              </w:rPr>
            </w:pPr>
          </w:p>
          <w:p w:rsidR="0007528A" w:rsidRDefault="0007528A" w:rsidP="00204D91">
            <w:pPr>
              <w:spacing w:after="0" w:line="240" w:lineRule="auto"/>
              <w:rPr>
                <w:rFonts w:ascii="Arial" w:hAnsi="Arial" w:cs="Arial"/>
                <w:sz w:val="20"/>
                <w:szCs w:val="20"/>
              </w:rPr>
            </w:pPr>
            <w:r>
              <w:rPr>
                <w:rFonts w:ascii="Arial" w:hAnsi="Arial" w:cs="Arial"/>
                <w:sz w:val="20"/>
                <w:szCs w:val="20"/>
              </w:rPr>
              <w:t xml:space="preserve">Model unpacking the stem utilizing a </w:t>
            </w:r>
            <w:r w:rsidR="00587B00">
              <w:rPr>
                <w:rFonts w:ascii="Arial" w:hAnsi="Arial" w:cs="Arial"/>
                <w:sz w:val="20"/>
                <w:szCs w:val="20"/>
              </w:rPr>
              <w:t>Think-Aloud</w:t>
            </w:r>
            <w:r>
              <w:rPr>
                <w:rFonts w:ascii="Arial" w:hAnsi="Arial" w:cs="Arial"/>
                <w:sz w:val="20"/>
                <w:szCs w:val="20"/>
              </w:rPr>
              <w:t xml:space="preserve">. Annotate the </w:t>
            </w:r>
            <w:r>
              <w:rPr>
                <w:rFonts w:ascii="Arial" w:hAnsi="Arial" w:cs="Arial"/>
                <w:b/>
                <w:i/>
                <w:sz w:val="20"/>
                <w:szCs w:val="20"/>
              </w:rPr>
              <w:t>Sample Passage #2</w:t>
            </w:r>
            <w:r>
              <w:rPr>
                <w:rFonts w:ascii="Arial" w:hAnsi="Arial" w:cs="Arial"/>
                <w:sz w:val="20"/>
                <w:szCs w:val="20"/>
              </w:rPr>
              <w:t xml:space="preserve"> from the previous lesson, showing students how to identify the main idea of the sentence. Highlight the phrases “convenience of teachers” and “requirements of the examination system” and discuss how these two things are the reason for what comes next in the sentence. Highlight or underline “to believe exactly what they are told and to reproduce it when asked” and explain that the </w:t>
            </w:r>
            <w:r w:rsidR="006000F3">
              <w:rPr>
                <w:rFonts w:ascii="Arial" w:hAnsi="Arial" w:cs="Arial"/>
                <w:sz w:val="20"/>
                <w:szCs w:val="20"/>
              </w:rPr>
              <w:t>phrase</w:t>
            </w:r>
            <w:r>
              <w:rPr>
                <w:rFonts w:ascii="Arial" w:hAnsi="Arial" w:cs="Arial"/>
                <w:sz w:val="20"/>
                <w:szCs w:val="20"/>
              </w:rPr>
              <w:t xml:space="preserve"> is saying for the ease of teachers and for a mandated test system, students are asked to regurgitate information they are given</w:t>
            </w:r>
            <w:r w:rsidR="006000F3">
              <w:rPr>
                <w:rFonts w:ascii="Arial" w:hAnsi="Arial" w:cs="Arial"/>
                <w:sz w:val="20"/>
                <w:szCs w:val="20"/>
              </w:rPr>
              <w:t xml:space="preserve"> without thinking critically</w:t>
            </w:r>
            <w:r>
              <w:rPr>
                <w:rFonts w:ascii="Arial" w:hAnsi="Arial" w:cs="Arial"/>
                <w:sz w:val="20"/>
                <w:szCs w:val="20"/>
              </w:rPr>
              <w:t>. Next</w:t>
            </w:r>
            <w:r w:rsidR="006000F3">
              <w:rPr>
                <w:rFonts w:ascii="Arial" w:hAnsi="Arial" w:cs="Arial"/>
                <w:sz w:val="20"/>
                <w:szCs w:val="20"/>
              </w:rPr>
              <w:t>,</w:t>
            </w:r>
            <w:r>
              <w:rPr>
                <w:rFonts w:ascii="Arial" w:hAnsi="Arial" w:cs="Arial"/>
                <w:sz w:val="20"/>
                <w:szCs w:val="20"/>
              </w:rPr>
              <w:t xml:space="preserve"> explain to students that the author includes this definition of the education system for a specific purpose. What could that purpose be? Explain that the author wanted to define the education system in order to establish the weaknesses in teaching proper scientific methods. </w:t>
            </w:r>
          </w:p>
          <w:p w:rsidR="0007528A" w:rsidRDefault="0007528A"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637916" w:rsidRDefault="0007528A" w:rsidP="00204D91">
            <w:pPr>
              <w:spacing w:after="0" w:line="240" w:lineRule="auto"/>
              <w:rPr>
                <w:rFonts w:ascii="Arial" w:hAnsi="Arial" w:cs="Arial"/>
                <w:sz w:val="20"/>
                <w:szCs w:val="20"/>
              </w:rPr>
            </w:pPr>
            <w:r>
              <w:rPr>
                <w:rFonts w:ascii="Arial" w:hAnsi="Arial" w:cs="Arial"/>
                <w:sz w:val="20"/>
                <w:szCs w:val="20"/>
              </w:rPr>
              <w:lastRenderedPageBreak/>
              <w:t xml:space="preserve">Display the potential answer choices: </w:t>
            </w:r>
          </w:p>
          <w:p w:rsidR="00637916" w:rsidRDefault="00953B3E" w:rsidP="00204D91">
            <w:pPr>
              <w:numPr>
                <w:ilvl w:val="0"/>
                <w:numId w:val="18"/>
              </w:numPr>
              <w:spacing w:after="0" w:line="240" w:lineRule="auto"/>
              <w:ind w:left="1332"/>
              <w:rPr>
                <w:rFonts w:ascii="Arial" w:hAnsi="Arial" w:cs="Arial"/>
                <w:sz w:val="20"/>
                <w:szCs w:val="20"/>
              </w:rPr>
            </w:pPr>
            <w:r>
              <w:rPr>
                <w:rFonts w:ascii="Arial" w:hAnsi="Arial" w:cs="Arial"/>
                <w:sz w:val="20"/>
                <w:szCs w:val="20"/>
              </w:rPr>
              <w:t>establish evidence for the s</w:t>
            </w:r>
            <w:r w:rsidR="00637916">
              <w:rPr>
                <w:rFonts w:ascii="Arial" w:hAnsi="Arial" w:cs="Arial"/>
                <w:sz w:val="20"/>
                <w:szCs w:val="20"/>
              </w:rPr>
              <w:t>uccess of standardized testing</w:t>
            </w:r>
          </w:p>
          <w:p w:rsidR="00637916" w:rsidRDefault="00953B3E" w:rsidP="00204D91">
            <w:pPr>
              <w:numPr>
                <w:ilvl w:val="0"/>
                <w:numId w:val="18"/>
              </w:numPr>
              <w:spacing w:after="0" w:line="240" w:lineRule="auto"/>
              <w:ind w:left="1332"/>
              <w:rPr>
                <w:rFonts w:ascii="Arial" w:hAnsi="Arial" w:cs="Arial"/>
                <w:sz w:val="20"/>
                <w:szCs w:val="20"/>
              </w:rPr>
            </w:pPr>
            <w:r>
              <w:rPr>
                <w:rFonts w:ascii="Arial" w:hAnsi="Arial" w:cs="Arial"/>
                <w:sz w:val="20"/>
                <w:szCs w:val="20"/>
              </w:rPr>
              <w:t>dispel the myth that science is n</w:t>
            </w:r>
            <w:r w:rsidR="00637916">
              <w:rPr>
                <w:rFonts w:ascii="Arial" w:hAnsi="Arial" w:cs="Arial"/>
                <w:sz w:val="20"/>
                <w:szCs w:val="20"/>
              </w:rPr>
              <w:t>ot being taught in education</w:t>
            </w:r>
          </w:p>
          <w:p w:rsidR="00637916" w:rsidRDefault="00953B3E" w:rsidP="00204D91">
            <w:pPr>
              <w:numPr>
                <w:ilvl w:val="0"/>
                <w:numId w:val="18"/>
              </w:numPr>
              <w:spacing w:after="0" w:line="240" w:lineRule="auto"/>
              <w:ind w:left="1332"/>
              <w:rPr>
                <w:rFonts w:ascii="Arial" w:hAnsi="Arial" w:cs="Arial"/>
                <w:sz w:val="20"/>
                <w:szCs w:val="20"/>
              </w:rPr>
            </w:pPr>
            <w:r>
              <w:rPr>
                <w:rFonts w:ascii="Arial" w:hAnsi="Arial" w:cs="Arial"/>
                <w:sz w:val="20"/>
                <w:szCs w:val="20"/>
              </w:rPr>
              <w:t>provide proof of the ineffectiveness o</w:t>
            </w:r>
            <w:r w:rsidR="00637916">
              <w:rPr>
                <w:rFonts w:ascii="Arial" w:hAnsi="Arial" w:cs="Arial"/>
                <w:sz w:val="20"/>
                <w:szCs w:val="20"/>
              </w:rPr>
              <w:t>f the current education system</w:t>
            </w:r>
          </w:p>
          <w:p w:rsidR="00637916" w:rsidRDefault="00953B3E" w:rsidP="00204D91">
            <w:pPr>
              <w:numPr>
                <w:ilvl w:val="0"/>
                <w:numId w:val="18"/>
              </w:numPr>
              <w:spacing w:after="0" w:line="240" w:lineRule="auto"/>
              <w:ind w:left="1332"/>
              <w:rPr>
                <w:rFonts w:ascii="Arial" w:hAnsi="Arial" w:cs="Arial"/>
                <w:sz w:val="20"/>
                <w:szCs w:val="20"/>
              </w:rPr>
            </w:pPr>
            <w:r>
              <w:rPr>
                <w:rFonts w:ascii="Arial" w:hAnsi="Arial" w:cs="Arial"/>
                <w:sz w:val="20"/>
                <w:szCs w:val="20"/>
              </w:rPr>
              <w:t>provide a definition of the curre</w:t>
            </w:r>
            <w:r w:rsidR="00637916">
              <w:rPr>
                <w:rFonts w:ascii="Arial" w:hAnsi="Arial" w:cs="Arial"/>
                <w:sz w:val="20"/>
                <w:szCs w:val="20"/>
              </w:rPr>
              <w:t>nt method of educating science</w:t>
            </w:r>
          </w:p>
          <w:p w:rsidR="0007528A" w:rsidRDefault="00B96F80" w:rsidP="00204D91">
            <w:pPr>
              <w:numPr>
                <w:ilvl w:val="0"/>
                <w:numId w:val="18"/>
              </w:numPr>
              <w:spacing w:after="0" w:line="240" w:lineRule="auto"/>
              <w:ind w:left="1332"/>
              <w:rPr>
                <w:rFonts w:ascii="Arial" w:hAnsi="Arial" w:cs="Arial"/>
                <w:sz w:val="20"/>
                <w:szCs w:val="20"/>
              </w:rPr>
            </w:pPr>
            <w:r>
              <w:rPr>
                <w:rFonts w:ascii="Arial" w:hAnsi="Arial" w:cs="Arial"/>
                <w:sz w:val="20"/>
                <w:szCs w:val="20"/>
              </w:rPr>
              <w:t xml:space="preserve">create a counterargument </w:t>
            </w:r>
            <w:r w:rsidR="00CD24E6">
              <w:rPr>
                <w:rFonts w:ascii="Arial" w:hAnsi="Arial" w:cs="Arial"/>
                <w:sz w:val="20"/>
                <w:szCs w:val="20"/>
              </w:rPr>
              <w:t>for</w:t>
            </w:r>
            <w:r w:rsidR="00953B3E">
              <w:rPr>
                <w:rFonts w:ascii="Arial" w:hAnsi="Arial" w:cs="Arial"/>
                <w:sz w:val="20"/>
                <w:szCs w:val="20"/>
              </w:rPr>
              <w:t xml:space="preserve"> the reader</w:t>
            </w:r>
            <w:r w:rsidR="00637916">
              <w:rPr>
                <w:rFonts w:ascii="Arial" w:hAnsi="Arial" w:cs="Arial"/>
                <w:sz w:val="20"/>
                <w:szCs w:val="20"/>
              </w:rPr>
              <w:t xml:space="preserve"> to better support the argument</w:t>
            </w:r>
          </w:p>
          <w:p w:rsidR="00B406FF" w:rsidRDefault="00B406FF" w:rsidP="00204D91">
            <w:pPr>
              <w:spacing w:after="0" w:line="240" w:lineRule="auto"/>
              <w:rPr>
                <w:rFonts w:ascii="Arial" w:hAnsi="Arial" w:cs="Arial"/>
                <w:sz w:val="20"/>
                <w:szCs w:val="20"/>
              </w:rPr>
            </w:pPr>
          </w:p>
          <w:p w:rsidR="00953B3E" w:rsidRPr="00953B3E" w:rsidRDefault="00953B3E" w:rsidP="00204D91">
            <w:pPr>
              <w:spacing w:after="0" w:line="240" w:lineRule="auto"/>
              <w:rPr>
                <w:rFonts w:ascii="Arial" w:hAnsi="Arial" w:cs="Arial"/>
                <w:sz w:val="20"/>
                <w:szCs w:val="20"/>
              </w:rPr>
            </w:pPr>
            <w:r>
              <w:rPr>
                <w:rFonts w:ascii="Arial" w:hAnsi="Arial" w:cs="Arial"/>
                <w:sz w:val="20"/>
                <w:szCs w:val="20"/>
              </w:rPr>
              <w:t xml:space="preserve">Model eliminating answer choices by saying A cannot be the correct choice because the sentence is not solely about standardized testing. Answer choice B cannot be the correct answer because the sentence specifically speaks about </w:t>
            </w:r>
            <w:r>
              <w:rPr>
                <w:rFonts w:ascii="Arial" w:hAnsi="Arial" w:cs="Arial"/>
                <w:i/>
                <w:sz w:val="20"/>
                <w:szCs w:val="20"/>
              </w:rPr>
              <w:t>how</w:t>
            </w:r>
            <w:r>
              <w:rPr>
                <w:rFonts w:ascii="Arial" w:hAnsi="Arial" w:cs="Arial"/>
                <w:sz w:val="20"/>
                <w:szCs w:val="20"/>
              </w:rPr>
              <w:t xml:space="preserve"> science is being taught in the classroom. Answer choice E sounds good, but the author’s purpose was not to create a counterargument, so E cannot be the correct choice. Answer choice C sounds possible, but within the confines of this specific sentence, there is no proof that this is ineffective, so answer C cannot be the correct answer. Answer D most accurately corresponds to the author’s purpose for including these details. </w:t>
            </w:r>
          </w:p>
          <w:p w:rsidR="001964C7" w:rsidRDefault="001964C7" w:rsidP="00204D91">
            <w:pPr>
              <w:spacing w:after="0" w:line="240" w:lineRule="auto"/>
              <w:rPr>
                <w:rFonts w:ascii="Arial" w:hAnsi="Arial" w:cs="Arial"/>
                <w:sz w:val="20"/>
                <w:szCs w:val="20"/>
              </w:rPr>
            </w:pPr>
          </w:p>
          <w:p w:rsidR="00953B3E" w:rsidRPr="00570E63" w:rsidRDefault="00953B3E" w:rsidP="00204D91">
            <w:pPr>
              <w:spacing w:after="0" w:line="240" w:lineRule="auto"/>
              <w:rPr>
                <w:rFonts w:ascii="Arial" w:hAnsi="Arial" w:cs="Arial"/>
                <w:sz w:val="20"/>
                <w:szCs w:val="20"/>
              </w:rPr>
            </w:pPr>
            <w:r>
              <w:rPr>
                <w:rFonts w:ascii="Arial" w:hAnsi="Arial" w:cs="Arial"/>
                <w:sz w:val="20"/>
                <w:szCs w:val="20"/>
              </w:rPr>
              <w:t xml:space="preserve">Provide students with the following sample question and have them work in pairs to unpack the stem, eliminate answer choices and decide on a correct answer. Have students record their justifications for both the eliminated answer choices and the correct answer. Conduct a whole-class discussion and allow students to discuss their justifications and come to a class consensus on the correct answer. </w:t>
            </w:r>
          </w:p>
          <w:p w:rsidR="001964C7" w:rsidRDefault="001964C7" w:rsidP="00204D91">
            <w:pPr>
              <w:spacing w:after="0" w:line="240" w:lineRule="auto"/>
              <w:rPr>
                <w:rFonts w:ascii="Arial" w:hAnsi="Arial" w:cs="Arial"/>
                <w:sz w:val="20"/>
                <w:szCs w:val="20"/>
              </w:rPr>
            </w:pPr>
          </w:p>
          <w:p w:rsidR="00953B3E" w:rsidRDefault="00953B3E" w:rsidP="00204D91">
            <w:pPr>
              <w:spacing w:after="0" w:line="240" w:lineRule="auto"/>
              <w:rPr>
                <w:rFonts w:ascii="Arial" w:hAnsi="Arial" w:cs="Arial"/>
                <w:sz w:val="20"/>
                <w:szCs w:val="20"/>
              </w:rPr>
            </w:pPr>
            <w:r>
              <w:rPr>
                <w:rFonts w:ascii="Arial" w:hAnsi="Arial" w:cs="Arial"/>
                <w:sz w:val="20"/>
                <w:szCs w:val="20"/>
              </w:rPr>
              <w:t xml:space="preserve">The use of the terms “conventionality, artificiality, and backward-lookingness” included in lines </w:t>
            </w:r>
            <w:r w:rsidR="00224F79">
              <w:rPr>
                <w:rFonts w:ascii="Arial" w:hAnsi="Arial" w:cs="Arial"/>
                <w:sz w:val="20"/>
                <w:szCs w:val="20"/>
              </w:rPr>
              <w:t>two to three</w:t>
            </w:r>
            <w:r>
              <w:rPr>
                <w:rFonts w:ascii="Arial" w:hAnsi="Arial" w:cs="Arial"/>
                <w:sz w:val="20"/>
                <w:szCs w:val="20"/>
              </w:rPr>
              <w:t xml:space="preserve"> serves primarily to –</w:t>
            </w:r>
          </w:p>
          <w:p w:rsidR="00953B3E" w:rsidRDefault="00953B3E" w:rsidP="00204D91">
            <w:pPr>
              <w:numPr>
                <w:ilvl w:val="0"/>
                <w:numId w:val="19"/>
              </w:numPr>
              <w:spacing w:after="0" w:line="240" w:lineRule="auto"/>
              <w:ind w:left="1332"/>
              <w:rPr>
                <w:rFonts w:ascii="Arial" w:hAnsi="Arial" w:cs="Arial"/>
                <w:sz w:val="20"/>
                <w:szCs w:val="20"/>
              </w:rPr>
            </w:pPr>
            <w:r>
              <w:rPr>
                <w:rFonts w:ascii="Arial" w:hAnsi="Arial" w:cs="Arial"/>
                <w:sz w:val="20"/>
                <w:szCs w:val="20"/>
              </w:rPr>
              <w:t>provide a context for the experience of classical studies</w:t>
            </w:r>
          </w:p>
          <w:p w:rsidR="00953B3E" w:rsidRDefault="00953B3E" w:rsidP="00204D91">
            <w:pPr>
              <w:numPr>
                <w:ilvl w:val="0"/>
                <w:numId w:val="19"/>
              </w:numPr>
              <w:spacing w:after="0" w:line="240" w:lineRule="auto"/>
              <w:ind w:left="1332"/>
              <w:rPr>
                <w:rFonts w:ascii="Arial" w:hAnsi="Arial" w:cs="Arial"/>
                <w:sz w:val="20"/>
                <w:szCs w:val="20"/>
              </w:rPr>
            </w:pPr>
            <w:r>
              <w:rPr>
                <w:rFonts w:ascii="Arial" w:hAnsi="Arial" w:cs="Arial"/>
                <w:sz w:val="20"/>
                <w:szCs w:val="20"/>
              </w:rPr>
              <w:t>set the tone for the passage and reveal the author’s purpose</w:t>
            </w:r>
          </w:p>
          <w:p w:rsidR="00953B3E" w:rsidRDefault="00724353" w:rsidP="00204D91">
            <w:pPr>
              <w:numPr>
                <w:ilvl w:val="0"/>
                <w:numId w:val="19"/>
              </w:numPr>
              <w:spacing w:after="0" w:line="240" w:lineRule="auto"/>
              <w:ind w:left="1332"/>
              <w:rPr>
                <w:rFonts w:ascii="Arial" w:hAnsi="Arial" w:cs="Arial"/>
                <w:sz w:val="20"/>
                <w:szCs w:val="20"/>
              </w:rPr>
            </w:pPr>
            <w:r>
              <w:rPr>
                <w:rFonts w:ascii="Arial" w:hAnsi="Arial" w:cs="Arial"/>
                <w:sz w:val="20"/>
                <w:szCs w:val="20"/>
              </w:rPr>
              <w:t>describe the changes the author thinks should be made to education</w:t>
            </w:r>
          </w:p>
          <w:p w:rsidR="00724353" w:rsidRDefault="002E69BE" w:rsidP="00204D91">
            <w:pPr>
              <w:numPr>
                <w:ilvl w:val="0"/>
                <w:numId w:val="19"/>
              </w:numPr>
              <w:spacing w:after="0" w:line="240" w:lineRule="auto"/>
              <w:ind w:left="1332"/>
              <w:rPr>
                <w:rFonts w:ascii="Arial" w:hAnsi="Arial" w:cs="Arial"/>
                <w:sz w:val="20"/>
                <w:szCs w:val="20"/>
              </w:rPr>
            </w:pPr>
            <w:r>
              <w:rPr>
                <w:rFonts w:ascii="Arial" w:hAnsi="Arial" w:cs="Arial"/>
                <w:sz w:val="20"/>
                <w:szCs w:val="20"/>
              </w:rPr>
              <w:t>appeal to the reader’s emotions as they regard education</w:t>
            </w:r>
          </w:p>
          <w:p w:rsidR="002E69BE" w:rsidRDefault="002E69BE" w:rsidP="00204D91">
            <w:pPr>
              <w:numPr>
                <w:ilvl w:val="0"/>
                <w:numId w:val="19"/>
              </w:numPr>
              <w:spacing w:after="0" w:line="240" w:lineRule="auto"/>
              <w:ind w:left="1332"/>
              <w:rPr>
                <w:rFonts w:ascii="Arial" w:hAnsi="Arial" w:cs="Arial"/>
                <w:sz w:val="20"/>
                <w:szCs w:val="20"/>
              </w:rPr>
            </w:pPr>
            <w:r>
              <w:rPr>
                <w:rFonts w:ascii="Arial" w:hAnsi="Arial" w:cs="Arial"/>
                <w:sz w:val="20"/>
                <w:szCs w:val="20"/>
              </w:rPr>
              <w:t xml:space="preserve">introduce a fundamental pedagogical </w:t>
            </w:r>
            <w:r w:rsidR="00B96F80">
              <w:rPr>
                <w:rFonts w:ascii="Arial" w:hAnsi="Arial" w:cs="Arial"/>
                <w:sz w:val="20"/>
                <w:szCs w:val="20"/>
              </w:rPr>
              <w:t>quandary</w:t>
            </w:r>
          </w:p>
          <w:p w:rsidR="00953B3E" w:rsidRDefault="00953B3E"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Pr="001964C7" w:rsidRDefault="00DA4362" w:rsidP="00204D91">
            <w:pPr>
              <w:spacing w:after="0" w:line="240" w:lineRule="auto"/>
              <w:rPr>
                <w:rFonts w:ascii="Arial" w:hAnsi="Arial" w:cs="Arial"/>
                <w:sz w:val="20"/>
                <w:szCs w:val="20"/>
              </w:rPr>
            </w:pPr>
          </w:p>
          <w:p w:rsidR="00953B3E" w:rsidRDefault="00953B3E" w:rsidP="00204D91">
            <w:pPr>
              <w:spacing w:after="0" w:line="240" w:lineRule="auto"/>
              <w:rPr>
                <w:rFonts w:ascii="Arial" w:hAnsi="Arial" w:cs="Arial"/>
                <w:sz w:val="20"/>
                <w:szCs w:val="20"/>
              </w:rPr>
            </w:pPr>
            <w:r>
              <w:rPr>
                <w:rFonts w:ascii="Arial" w:hAnsi="Arial" w:cs="Arial"/>
                <w:sz w:val="20"/>
                <w:szCs w:val="20"/>
              </w:rPr>
              <w:lastRenderedPageBreak/>
              <w:t>Remind students to enter any new vocabulary into their Vocabulary Notebooks. Have students utilize</w:t>
            </w:r>
            <w:r w:rsidR="00CD24E6">
              <w:rPr>
                <w:rFonts w:ascii="Arial" w:hAnsi="Arial" w:cs="Arial"/>
                <w:sz w:val="20"/>
                <w:szCs w:val="20"/>
              </w:rPr>
              <w:t xml:space="preserve"> the</w:t>
            </w:r>
            <w:r>
              <w:rPr>
                <w:rFonts w:ascii="Arial" w:hAnsi="Arial" w:cs="Arial"/>
                <w:sz w:val="20"/>
                <w:szCs w:val="20"/>
              </w:rPr>
              <w:t xml:space="preserve"> PrepMe</w:t>
            </w:r>
            <w:r w:rsidR="00224F79">
              <w:rPr>
                <w:rFonts w:ascii="Arial" w:hAnsi="Arial" w:cs="Arial"/>
                <w:sz w:val="20"/>
                <w:szCs w:val="20"/>
              </w:rPr>
              <w:t xml:space="preserve"> Critical Reading- Author’s Style and Technique lesson</w:t>
            </w:r>
            <w:r>
              <w:rPr>
                <w:rFonts w:ascii="Arial" w:hAnsi="Arial" w:cs="Arial"/>
                <w:sz w:val="20"/>
                <w:szCs w:val="20"/>
              </w:rPr>
              <w:t xml:space="preserve"> online for further practice. </w:t>
            </w:r>
          </w:p>
          <w:p w:rsidR="00224F79" w:rsidRDefault="00224F79" w:rsidP="00204D91">
            <w:pPr>
              <w:spacing w:after="0" w:line="240" w:lineRule="auto"/>
              <w:rPr>
                <w:rFonts w:ascii="Arial" w:hAnsi="Arial" w:cs="Arial"/>
                <w:sz w:val="20"/>
                <w:szCs w:val="20"/>
              </w:rPr>
            </w:pPr>
          </w:p>
          <w:p w:rsidR="00BD072B" w:rsidRDefault="00BD072B" w:rsidP="00204D91">
            <w:pPr>
              <w:spacing w:after="0" w:line="240" w:lineRule="auto"/>
              <w:rPr>
                <w:rFonts w:ascii="Arial" w:hAnsi="Arial" w:cs="Arial"/>
                <w:sz w:val="20"/>
                <w:szCs w:val="20"/>
              </w:rPr>
            </w:pPr>
            <w:r>
              <w:rPr>
                <w:rFonts w:ascii="Arial" w:hAnsi="Arial" w:cs="Arial"/>
                <w:sz w:val="20"/>
                <w:szCs w:val="20"/>
                <w:u w:val="single"/>
              </w:rPr>
              <w:t>Lesson 6</w:t>
            </w:r>
            <w:r w:rsidR="00CD24E6">
              <w:rPr>
                <w:rFonts w:ascii="Arial" w:hAnsi="Arial" w:cs="Arial"/>
                <w:sz w:val="20"/>
                <w:szCs w:val="20"/>
                <w:u w:val="single"/>
              </w:rPr>
              <w:t>, Big-Picture Questions for Critical Reading</w:t>
            </w:r>
            <w:r w:rsidRPr="00BD072B">
              <w:rPr>
                <w:rFonts w:ascii="Arial" w:hAnsi="Arial" w:cs="Arial"/>
                <w:sz w:val="20"/>
                <w:szCs w:val="20"/>
                <w:u w:val="single"/>
              </w:rPr>
              <w:t>:</w:t>
            </w:r>
            <w:r w:rsidR="00724353">
              <w:rPr>
                <w:rFonts w:ascii="Arial" w:hAnsi="Arial" w:cs="Arial"/>
                <w:sz w:val="20"/>
                <w:szCs w:val="20"/>
              </w:rPr>
              <w:t xml:space="preserve"> Display a copy of a “Where’s Waldo?” image</w:t>
            </w:r>
            <w:r w:rsidR="00224F79">
              <w:rPr>
                <w:rFonts w:ascii="Arial" w:hAnsi="Arial" w:cs="Arial"/>
                <w:sz w:val="20"/>
                <w:szCs w:val="20"/>
              </w:rPr>
              <w:t xml:space="preserve"> located to the left of the screen</w:t>
            </w:r>
            <w:r w:rsidR="00724353">
              <w:rPr>
                <w:rFonts w:ascii="Arial" w:hAnsi="Arial" w:cs="Arial"/>
                <w:sz w:val="20"/>
                <w:szCs w:val="20"/>
              </w:rPr>
              <w:t xml:space="preserve"> from </w:t>
            </w:r>
            <w:hyperlink r:id="rId15" w:anchor="findwaldo/map2" w:history="1">
              <w:r w:rsidR="00724353" w:rsidRPr="00724353">
                <w:rPr>
                  <w:rStyle w:val="Hyperlink"/>
                  <w:rFonts w:ascii="Arial" w:hAnsi="Arial" w:cs="Arial"/>
                  <w:sz w:val="20"/>
                  <w:szCs w:val="20"/>
                </w:rPr>
                <w:t>WheresWaldo.com</w:t>
              </w:r>
            </w:hyperlink>
            <w:r w:rsidR="00724353">
              <w:rPr>
                <w:rFonts w:ascii="Arial" w:hAnsi="Arial" w:cs="Arial"/>
                <w:sz w:val="20"/>
                <w:szCs w:val="20"/>
              </w:rPr>
              <w:t xml:space="preserve">. Allow students </w:t>
            </w:r>
            <w:r w:rsidR="00CD24E6">
              <w:rPr>
                <w:rFonts w:ascii="Arial" w:hAnsi="Arial" w:cs="Arial"/>
                <w:sz w:val="20"/>
                <w:szCs w:val="20"/>
              </w:rPr>
              <w:t>five</w:t>
            </w:r>
            <w:r w:rsidR="00724353">
              <w:rPr>
                <w:rFonts w:ascii="Arial" w:hAnsi="Arial" w:cs="Arial"/>
                <w:sz w:val="20"/>
                <w:szCs w:val="20"/>
              </w:rPr>
              <w:t xml:space="preserve"> minutes to find Waldo and then ask them to summarize the entire picture in one sentence. </w:t>
            </w:r>
          </w:p>
          <w:p w:rsidR="00724353" w:rsidRDefault="00724353" w:rsidP="00204D91">
            <w:pPr>
              <w:spacing w:after="0" w:line="240" w:lineRule="auto"/>
              <w:rPr>
                <w:rFonts w:ascii="Arial" w:hAnsi="Arial" w:cs="Arial"/>
                <w:sz w:val="20"/>
                <w:szCs w:val="20"/>
              </w:rPr>
            </w:pPr>
          </w:p>
          <w:p w:rsidR="00724353" w:rsidRDefault="00724353" w:rsidP="00204D91">
            <w:pPr>
              <w:spacing w:after="0" w:line="240" w:lineRule="auto"/>
              <w:rPr>
                <w:rFonts w:ascii="Arial" w:hAnsi="Arial" w:cs="Arial"/>
                <w:sz w:val="20"/>
                <w:szCs w:val="20"/>
              </w:rPr>
            </w:pPr>
            <w:r>
              <w:rPr>
                <w:rFonts w:ascii="Arial" w:hAnsi="Arial" w:cs="Arial"/>
                <w:sz w:val="20"/>
                <w:szCs w:val="20"/>
              </w:rPr>
              <w:t>Explain that big-picture questions require students to put all the little details together and summarize the entire purpose of the passage as a whole. For longer passages (covered in the next lesson set), students may be asked big-picture questions about portions of the passage, but for short passages, students should look at the whole. Explain that just like the “Where’s Waldo?” image, sometimes the details can blur what the whole picture is about. Big-picture questions can be identified by phrases such as what is the main idea…, what is the author’s attitude…, the passage is mainly concerned with…?</w:t>
            </w:r>
          </w:p>
          <w:p w:rsidR="00724353" w:rsidRDefault="00724353" w:rsidP="00204D91">
            <w:pPr>
              <w:spacing w:after="0" w:line="240" w:lineRule="auto"/>
              <w:rPr>
                <w:rFonts w:ascii="Arial" w:hAnsi="Arial" w:cs="Arial"/>
                <w:sz w:val="20"/>
                <w:szCs w:val="20"/>
              </w:rPr>
            </w:pPr>
          </w:p>
          <w:p w:rsidR="00724353" w:rsidRDefault="00724353" w:rsidP="00204D91">
            <w:pPr>
              <w:spacing w:after="0" w:line="240" w:lineRule="auto"/>
              <w:rPr>
                <w:rFonts w:ascii="Arial" w:hAnsi="Arial" w:cs="Arial"/>
                <w:sz w:val="20"/>
                <w:szCs w:val="20"/>
              </w:rPr>
            </w:pPr>
            <w:r>
              <w:rPr>
                <w:rFonts w:ascii="Arial" w:hAnsi="Arial" w:cs="Arial"/>
                <w:sz w:val="20"/>
                <w:szCs w:val="20"/>
              </w:rPr>
              <w:t>Display the following prompt: The author’s attitude to secondary and public school education in the sciences is –</w:t>
            </w:r>
          </w:p>
          <w:p w:rsidR="00724353" w:rsidRDefault="00724353" w:rsidP="00204D91">
            <w:pPr>
              <w:spacing w:after="0" w:line="240" w:lineRule="auto"/>
              <w:rPr>
                <w:rFonts w:ascii="Arial" w:hAnsi="Arial" w:cs="Arial"/>
                <w:sz w:val="20"/>
                <w:szCs w:val="20"/>
              </w:rPr>
            </w:pPr>
          </w:p>
          <w:p w:rsidR="00724353" w:rsidRDefault="00724353" w:rsidP="00204D91">
            <w:pPr>
              <w:spacing w:after="0" w:line="240" w:lineRule="auto"/>
              <w:rPr>
                <w:rFonts w:ascii="Arial" w:hAnsi="Arial" w:cs="Arial"/>
                <w:sz w:val="20"/>
                <w:szCs w:val="20"/>
              </w:rPr>
            </w:pPr>
            <w:r>
              <w:rPr>
                <w:rFonts w:ascii="Arial" w:hAnsi="Arial" w:cs="Arial"/>
                <w:sz w:val="20"/>
                <w:szCs w:val="20"/>
              </w:rPr>
              <w:t xml:space="preserve">Utilizing the </w:t>
            </w:r>
            <w:r>
              <w:rPr>
                <w:rFonts w:ascii="Arial" w:hAnsi="Arial" w:cs="Arial"/>
                <w:b/>
                <w:i/>
                <w:sz w:val="20"/>
                <w:szCs w:val="20"/>
              </w:rPr>
              <w:t>Short Passage #</w:t>
            </w:r>
            <w:r w:rsidR="00CD24E6">
              <w:rPr>
                <w:rFonts w:ascii="Arial" w:hAnsi="Arial" w:cs="Arial"/>
                <w:b/>
                <w:i/>
                <w:sz w:val="20"/>
                <w:szCs w:val="20"/>
              </w:rPr>
              <w:t xml:space="preserve"> </w:t>
            </w:r>
            <w:r>
              <w:rPr>
                <w:rFonts w:ascii="Arial" w:hAnsi="Arial" w:cs="Arial"/>
                <w:b/>
                <w:i/>
                <w:sz w:val="20"/>
                <w:szCs w:val="20"/>
              </w:rPr>
              <w:t>2</w:t>
            </w:r>
            <w:r>
              <w:rPr>
                <w:rFonts w:ascii="Arial" w:hAnsi="Arial" w:cs="Arial"/>
                <w:sz w:val="20"/>
                <w:szCs w:val="20"/>
              </w:rPr>
              <w:t xml:space="preserve"> from the previous lesson, model </w:t>
            </w:r>
            <w:r w:rsidR="00CD24E6">
              <w:rPr>
                <w:rFonts w:ascii="Arial" w:hAnsi="Arial" w:cs="Arial"/>
                <w:sz w:val="20"/>
                <w:szCs w:val="20"/>
              </w:rPr>
              <w:t>how to engage</w:t>
            </w:r>
            <w:r>
              <w:rPr>
                <w:rFonts w:ascii="Arial" w:hAnsi="Arial" w:cs="Arial"/>
                <w:sz w:val="20"/>
                <w:szCs w:val="20"/>
              </w:rPr>
              <w:t xml:space="preserve"> with the text to develop an answer to the question prior to looking at the answer choices. Say, “I know by now that the author’s purpose in writing this passage is to make an argument about the ineffectiveness of how science is taught. My understanding of the author’s attitude can best be described by the tone and word choice used throughout the passage. I think the author’s attitude is one of disgust.”</w:t>
            </w:r>
          </w:p>
          <w:p w:rsidR="00224F79" w:rsidRDefault="00224F79"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637916" w:rsidRDefault="00724353" w:rsidP="00204D91">
            <w:pPr>
              <w:spacing w:after="0" w:line="240" w:lineRule="auto"/>
              <w:rPr>
                <w:rFonts w:ascii="Arial" w:hAnsi="Arial" w:cs="Arial"/>
                <w:sz w:val="20"/>
                <w:szCs w:val="20"/>
              </w:rPr>
            </w:pPr>
            <w:r>
              <w:rPr>
                <w:rFonts w:ascii="Arial" w:hAnsi="Arial" w:cs="Arial"/>
                <w:sz w:val="20"/>
                <w:szCs w:val="20"/>
              </w:rPr>
              <w:lastRenderedPageBreak/>
              <w:t xml:space="preserve">Next, display the possible answer choices: </w:t>
            </w:r>
          </w:p>
          <w:p w:rsidR="00637916" w:rsidRDefault="00637916" w:rsidP="00204D91">
            <w:pPr>
              <w:numPr>
                <w:ilvl w:val="0"/>
                <w:numId w:val="20"/>
              </w:numPr>
              <w:spacing w:after="0" w:line="240" w:lineRule="auto"/>
              <w:ind w:left="1332"/>
              <w:rPr>
                <w:rFonts w:ascii="Arial" w:hAnsi="Arial" w:cs="Arial"/>
                <w:sz w:val="20"/>
                <w:szCs w:val="20"/>
              </w:rPr>
            </w:pPr>
            <w:r>
              <w:rPr>
                <w:rFonts w:ascii="Arial" w:hAnsi="Arial" w:cs="Arial"/>
                <w:sz w:val="20"/>
                <w:szCs w:val="20"/>
              </w:rPr>
              <w:t>ambivalent</w:t>
            </w:r>
          </w:p>
          <w:p w:rsidR="00637916" w:rsidRDefault="00637916" w:rsidP="00204D91">
            <w:pPr>
              <w:numPr>
                <w:ilvl w:val="0"/>
                <w:numId w:val="20"/>
              </w:numPr>
              <w:spacing w:after="0" w:line="240" w:lineRule="auto"/>
              <w:ind w:left="1332"/>
              <w:rPr>
                <w:rFonts w:ascii="Arial" w:hAnsi="Arial" w:cs="Arial"/>
                <w:sz w:val="20"/>
                <w:szCs w:val="20"/>
              </w:rPr>
            </w:pPr>
            <w:r>
              <w:rPr>
                <w:rFonts w:ascii="Arial" w:hAnsi="Arial" w:cs="Arial"/>
                <w:sz w:val="20"/>
                <w:szCs w:val="20"/>
              </w:rPr>
              <w:t>neutral</w:t>
            </w:r>
          </w:p>
          <w:p w:rsidR="00637916" w:rsidRDefault="00637916" w:rsidP="00204D91">
            <w:pPr>
              <w:numPr>
                <w:ilvl w:val="0"/>
                <w:numId w:val="20"/>
              </w:numPr>
              <w:spacing w:after="0" w:line="240" w:lineRule="auto"/>
              <w:ind w:left="1332"/>
              <w:rPr>
                <w:rFonts w:ascii="Arial" w:hAnsi="Arial" w:cs="Arial"/>
                <w:sz w:val="20"/>
                <w:szCs w:val="20"/>
              </w:rPr>
            </w:pPr>
            <w:r>
              <w:rPr>
                <w:rFonts w:ascii="Arial" w:hAnsi="Arial" w:cs="Arial"/>
                <w:sz w:val="20"/>
                <w:szCs w:val="20"/>
              </w:rPr>
              <w:t>supportive</w:t>
            </w:r>
          </w:p>
          <w:p w:rsidR="00637916" w:rsidRDefault="00637916" w:rsidP="00204D91">
            <w:pPr>
              <w:numPr>
                <w:ilvl w:val="0"/>
                <w:numId w:val="20"/>
              </w:numPr>
              <w:spacing w:after="0" w:line="240" w:lineRule="auto"/>
              <w:ind w:left="1332"/>
              <w:rPr>
                <w:rFonts w:ascii="Arial" w:hAnsi="Arial" w:cs="Arial"/>
                <w:sz w:val="20"/>
                <w:szCs w:val="20"/>
              </w:rPr>
            </w:pPr>
            <w:r>
              <w:rPr>
                <w:rFonts w:ascii="Arial" w:hAnsi="Arial" w:cs="Arial"/>
                <w:sz w:val="20"/>
                <w:szCs w:val="20"/>
              </w:rPr>
              <w:t>satirical</w:t>
            </w:r>
          </w:p>
          <w:p w:rsidR="00724353" w:rsidRDefault="00637916" w:rsidP="00204D91">
            <w:pPr>
              <w:numPr>
                <w:ilvl w:val="0"/>
                <w:numId w:val="20"/>
              </w:numPr>
              <w:spacing w:after="0" w:line="240" w:lineRule="auto"/>
              <w:ind w:left="1332"/>
              <w:rPr>
                <w:rFonts w:ascii="Arial" w:hAnsi="Arial" w:cs="Arial"/>
                <w:sz w:val="20"/>
                <w:szCs w:val="20"/>
              </w:rPr>
            </w:pPr>
            <w:r>
              <w:rPr>
                <w:rFonts w:ascii="Arial" w:hAnsi="Arial" w:cs="Arial"/>
                <w:sz w:val="20"/>
                <w:szCs w:val="20"/>
              </w:rPr>
              <w:t>c</w:t>
            </w:r>
            <w:r w:rsidR="00446A61">
              <w:rPr>
                <w:rFonts w:ascii="Arial" w:hAnsi="Arial" w:cs="Arial"/>
                <w:sz w:val="20"/>
                <w:szCs w:val="20"/>
              </w:rPr>
              <w:t>ontemptuous</w:t>
            </w:r>
            <w:r w:rsidR="00724353">
              <w:rPr>
                <w:rFonts w:ascii="Arial" w:hAnsi="Arial" w:cs="Arial"/>
                <w:sz w:val="20"/>
                <w:szCs w:val="20"/>
              </w:rPr>
              <w:t xml:space="preserve"> </w:t>
            </w:r>
          </w:p>
          <w:p w:rsidR="00724353" w:rsidRDefault="00724353" w:rsidP="00204D91">
            <w:pPr>
              <w:spacing w:after="0" w:line="240" w:lineRule="auto"/>
              <w:rPr>
                <w:rFonts w:ascii="Arial" w:hAnsi="Arial" w:cs="Arial"/>
                <w:sz w:val="20"/>
                <w:szCs w:val="20"/>
              </w:rPr>
            </w:pPr>
          </w:p>
          <w:p w:rsidR="00724353" w:rsidRDefault="00724353" w:rsidP="00204D91">
            <w:pPr>
              <w:spacing w:after="0" w:line="240" w:lineRule="auto"/>
              <w:rPr>
                <w:rFonts w:ascii="Arial" w:hAnsi="Arial" w:cs="Arial"/>
                <w:sz w:val="20"/>
                <w:szCs w:val="20"/>
              </w:rPr>
            </w:pPr>
            <w:r>
              <w:rPr>
                <w:rFonts w:ascii="Arial" w:hAnsi="Arial" w:cs="Arial"/>
                <w:sz w:val="20"/>
                <w:szCs w:val="20"/>
              </w:rPr>
              <w:t xml:space="preserve">Model how to eliminate answer choices by explaining that A cannot be </w:t>
            </w:r>
            <w:r w:rsidR="00D95ABB">
              <w:rPr>
                <w:rFonts w:ascii="Arial" w:hAnsi="Arial" w:cs="Arial"/>
                <w:sz w:val="20"/>
                <w:szCs w:val="20"/>
              </w:rPr>
              <w:t xml:space="preserve">the answer because the author is not wishy-washy, which is what ambivalent means. C cannot be the answer because it is the exact opposite of what the author feels, and B cannot be the answer because the author’s attitude is negative, not neutral. Answer choice D </w:t>
            </w:r>
            <w:r w:rsidR="00CD24E6">
              <w:rPr>
                <w:rFonts w:ascii="Arial" w:hAnsi="Arial" w:cs="Arial"/>
                <w:sz w:val="20"/>
                <w:szCs w:val="20"/>
              </w:rPr>
              <w:t>seems</w:t>
            </w:r>
            <w:r w:rsidR="00D95ABB">
              <w:rPr>
                <w:rFonts w:ascii="Arial" w:hAnsi="Arial" w:cs="Arial"/>
                <w:sz w:val="20"/>
                <w:szCs w:val="20"/>
              </w:rPr>
              <w:t xml:space="preserve"> possible, but the author is not making fun of the situation; there is no humor in the tone. So, answer choice E</w:t>
            </w:r>
            <w:r w:rsidR="00446A61">
              <w:rPr>
                <w:rFonts w:ascii="Arial" w:hAnsi="Arial" w:cs="Arial"/>
                <w:sz w:val="20"/>
                <w:szCs w:val="20"/>
              </w:rPr>
              <w:t xml:space="preserve"> is the obvious correct answer.</w:t>
            </w:r>
          </w:p>
          <w:p w:rsidR="00D95ABB" w:rsidRDefault="00D95ABB" w:rsidP="00204D91">
            <w:pPr>
              <w:spacing w:after="0" w:line="240" w:lineRule="auto"/>
              <w:rPr>
                <w:rFonts w:ascii="Arial" w:hAnsi="Arial" w:cs="Arial"/>
                <w:sz w:val="20"/>
                <w:szCs w:val="20"/>
              </w:rPr>
            </w:pPr>
          </w:p>
          <w:p w:rsidR="00D95ABB" w:rsidRPr="00570E63" w:rsidRDefault="00D95ABB" w:rsidP="00204D91">
            <w:pPr>
              <w:spacing w:after="0" w:line="240" w:lineRule="auto"/>
              <w:rPr>
                <w:rFonts w:ascii="Arial" w:hAnsi="Arial" w:cs="Arial"/>
                <w:sz w:val="20"/>
                <w:szCs w:val="20"/>
              </w:rPr>
            </w:pPr>
            <w:r>
              <w:rPr>
                <w:rFonts w:ascii="Arial" w:hAnsi="Arial" w:cs="Arial"/>
                <w:sz w:val="20"/>
                <w:szCs w:val="20"/>
              </w:rPr>
              <w:t xml:space="preserve">Provide students with the following sample question and </w:t>
            </w:r>
            <w:r>
              <w:rPr>
                <w:rFonts w:ascii="Arial" w:hAnsi="Arial" w:cs="Arial"/>
                <w:b/>
                <w:i/>
                <w:sz w:val="20"/>
                <w:szCs w:val="20"/>
              </w:rPr>
              <w:t>Sample Passage #</w:t>
            </w:r>
            <w:r w:rsidR="00CD24E6">
              <w:rPr>
                <w:rFonts w:ascii="Arial" w:hAnsi="Arial" w:cs="Arial"/>
                <w:b/>
                <w:i/>
                <w:sz w:val="20"/>
                <w:szCs w:val="20"/>
              </w:rPr>
              <w:t xml:space="preserve"> </w:t>
            </w:r>
            <w:r>
              <w:rPr>
                <w:rFonts w:ascii="Arial" w:hAnsi="Arial" w:cs="Arial"/>
                <w:b/>
                <w:i/>
                <w:sz w:val="20"/>
                <w:szCs w:val="20"/>
              </w:rPr>
              <w:t>1</w:t>
            </w:r>
            <w:r>
              <w:rPr>
                <w:rFonts w:ascii="Arial" w:hAnsi="Arial" w:cs="Arial"/>
                <w:sz w:val="20"/>
                <w:szCs w:val="20"/>
              </w:rPr>
              <w:t xml:space="preserve"> from the first lesson in this lesson set, and have them work in pairs to unpack the stem, eliminate answer choices and decide on a correct answer. Have students record their justifications for both the eliminated answer choices and the correct answer. Conduct a whole-class discussion and allow students to discuss their justifications and come to a class c</w:t>
            </w:r>
            <w:r w:rsidR="00446A61">
              <w:rPr>
                <w:rFonts w:ascii="Arial" w:hAnsi="Arial" w:cs="Arial"/>
                <w:sz w:val="20"/>
                <w:szCs w:val="20"/>
              </w:rPr>
              <w:t>onsensus on the correct answer.</w:t>
            </w:r>
          </w:p>
          <w:p w:rsidR="00D95ABB" w:rsidRDefault="00D95ABB" w:rsidP="00204D91">
            <w:pPr>
              <w:spacing w:after="0" w:line="240" w:lineRule="auto"/>
              <w:rPr>
                <w:rFonts w:ascii="Arial" w:hAnsi="Arial" w:cs="Arial"/>
                <w:sz w:val="20"/>
                <w:szCs w:val="20"/>
              </w:rPr>
            </w:pPr>
          </w:p>
          <w:p w:rsidR="00D95ABB" w:rsidRPr="00D95ABB" w:rsidRDefault="00D95ABB" w:rsidP="00204D91">
            <w:pPr>
              <w:spacing w:after="0" w:line="240" w:lineRule="auto"/>
              <w:rPr>
                <w:rFonts w:ascii="Arial" w:hAnsi="Arial" w:cs="Arial"/>
                <w:sz w:val="20"/>
                <w:szCs w:val="20"/>
                <w:u w:val="single"/>
              </w:rPr>
            </w:pPr>
            <w:r>
              <w:rPr>
                <w:rFonts w:ascii="Arial" w:hAnsi="Arial" w:cs="Arial"/>
                <w:sz w:val="20"/>
                <w:szCs w:val="20"/>
              </w:rPr>
              <w:t>What is the main idea of the passage?</w:t>
            </w:r>
          </w:p>
          <w:p w:rsidR="00D95ABB" w:rsidRDefault="00D95ABB" w:rsidP="00204D91">
            <w:pPr>
              <w:numPr>
                <w:ilvl w:val="0"/>
                <w:numId w:val="17"/>
              </w:numPr>
              <w:spacing w:after="0" w:line="240" w:lineRule="auto"/>
              <w:rPr>
                <w:rFonts w:ascii="Arial" w:hAnsi="Arial" w:cs="Arial"/>
                <w:sz w:val="20"/>
                <w:szCs w:val="20"/>
              </w:rPr>
            </w:pPr>
            <w:r w:rsidRPr="00D95ABB">
              <w:rPr>
                <w:rFonts w:ascii="Arial" w:hAnsi="Arial" w:cs="Arial"/>
                <w:sz w:val="20"/>
                <w:szCs w:val="20"/>
              </w:rPr>
              <w:t xml:space="preserve">Insane people have more creative dreams than sane people. </w:t>
            </w:r>
          </w:p>
          <w:p w:rsidR="00D95ABB" w:rsidRDefault="00D95ABB" w:rsidP="00204D91">
            <w:pPr>
              <w:numPr>
                <w:ilvl w:val="0"/>
                <w:numId w:val="17"/>
              </w:numPr>
              <w:spacing w:after="0" w:line="240" w:lineRule="auto"/>
              <w:rPr>
                <w:rFonts w:ascii="Arial" w:hAnsi="Arial" w:cs="Arial"/>
                <w:sz w:val="20"/>
                <w:szCs w:val="20"/>
              </w:rPr>
            </w:pPr>
            <w:r>
              <w:rPr>
                <w:rFonts w:ascii="Arial" w:hAnsi="Arial" w:cs="Arial"/>
                <w:sz w:val="20"/>
                <w:szCs w:val="20"/>
              </w:rPr>
              <w:t>The author has insane thoughts that prove he should be in Bethlehem.</w:t>
            </w:r>
          </w:p>
          <w:p w:rsidR="00D95ABB" w:rsidRDefault="00D95ABB" w:rsidP="00204D91">
            <w:pPr>
              <w:numPr>
                <w:ilvl w:val="0"/>
                <w:numId w:val="17"/>
              </w:numPr>
              <w:spacing w:after="0" w:line="240" w:lineRule="auto"/>
              <w:rPr>
                <w:rFonts w:ascii="Arial" w:hAnsi="Arial" w:cs="Arial"/>
                <w:sz w:val="20"/>
                <w:szCs w:val="20"/>
              </w:rPr>
            </w:pPr>
            <w:r>
              <w:rPr>
                <w:rFonts w:ascii="Arial" w:hAnsi="Arial" w:cs="Arial"/>
                <w:sz w:val="20"/>
                <w:szCs w:val="20"/>
              </w:rPr>
              <w:t xml:space="preserve">Insanity and sanity </w:t>
            </w:r>
            <w:r w:rsidR="006B2E7F">
              <w:rPr>
                <w:rFonts w:ascii="Arial" w:hAnsi="Arial" w:cs="Arial"/>
                <w:sz w:val="20"/>
                <w:szCs w:val="20"/>
              </w:rPr>
              <w:t>share many of the same qualities</w:t>
            </w:r>
            <w:r>
              <w:rPr>
                <w:rFonts w:ascii="Arial" w:hAnsi="Arial" w:cs="Arial"/>
                <w:sz w:val="20"/>
                <w:szCs w:val="20"/>
              </w:rPr>
              <w:t xml:space="preserve">. </w:t>
            </w:r>
          </w:p>
          <w:p w:rsidR="00D95ABB" w:rsidRDefault="00D95ABB" w:rsidP="00204D91">
            <w:pPr>
              <w:numPr>
                <w:ilvl w:val="0"/>
                <w:numId w:val="17"/>
              </w:numPr>
              <w:spacing w:after="0" w:line="240" w:lineRule="auto"/>
              <w:rPr>
                <w:rFonts w:ascii="Arial" w:hAnsi="Arial" w:cs="Arial"/>
                <w:sz w:val="20"/>
                <w:szCs w:val="20"/>
              </w:rPr>
            </w:pPr>
            <w:r>
              <w:rPr>
                <w:rFonts w:ascii="Arial" w:hAnsi="Arial" w:cs="Arial"/>
                <w:sz w:val="20"/>
                <w:szCs w:val="20"/>
              </w:rPr>
              <w:t>Even sane people experience the flights of fancy which characterize insanity.</w:t>
            </w:r>
          </w:p>
          <w:p w:rsidR="00D95ABB" w:rsidRPr="00D95ABB" w:rsidRDefault="00D95ABB" w:rsidP="00204D91">
            <w:pPr>
              <w:numPr>
                <w:ilvl w:val="0"/>
                <w:numId w:val="17"/>
              </w:numPr>
              <w:spacing w:after="0" w:line="240" w:lineRule="auto"/>
              <w:rPr>
                <w:rFonts w:ascii="Arial" w:hAnsi="Arial" w:cs="Arial"/>
                <w:sz w:val="20"/>
                <w:szCs w:val="20"/>
              </w:rPr>
            </w:pPr>
            <w:r>
              <w:rPr>
                <w:rFonts w:ascii="Arial" w:hAnsi="Arial" w:cs="Arial"/>
                <w:sz w:val="20"/>
                <w:szCs w:val="20"/>
              </w:rPr>
              <w:t xml:space="preserve">Insanity is normal and should be more socially acceptable. </w:t>
            </w:r>
          </w:p>
          <w:p w:rsidR="00D95ABB" w:rsidRDefault="00D95ABB" w:rsidP="00204D91">
            <w:pPr>
              <w:spacing w:after="0" w:line="240" w:lineRule="auto"/>
              <w:rPr>
                <w:rFonts w:ascii="Arial" w:hAnsi="Arial" w:cs="Arial"/>
                <w:sz w:val="20"/>
                <w:szCs w:val="20"/>
                <w:u w:val="single"/>
              </w:rPr>
            </w:pPr>
          </w:p>
          <w:p w:rsidR="00953B3E" w:rsidRDefault="00953B3E" w:rsidP="00204D91">
            <w:pPr>
              <w:spacing w:after="0" w:line="240" w:lineRule="auto"/>
              <w:rPr>
                <w:rFonts w:ascii="Arial" w:hAnsi="Arial" w:cs="Arial"/>
                <w:sz w:val="20"/>
                <w:szCs w:val="20"/>
              </w:rPr>
            </w:pPr>
            <w:r>
              <w:rPr>
                <w:rFonts w:ascii="Arial" w:hAnsi="Arial" w:cs="Arial"/>
                <w:sz w:val="20"/>
                <w:szCs w:val="20"/>
              </w:rPr>
              <w:t>Remind students to enter any new vocabulary into their Vocabulary Notebooks. Have students utilize</w:t>
            </w:r>
            <w:r w:rsidR="00CD24E6">
              <w:rPr>
                <w:rFonts w:ascii="Arial" w:hAnsi="Arial" w:cs="Arial"/>
                <w:sz w:val="20"/>
                <w:szCs w:val="20"/>
              </w:rPr>
              <w:t xml:space="preserve"> the</w:t>
            </w:r>
            <w:r>
              <w:rPr>
                <w:rFonts w:ascii="Arial" w:hAnsi="Arial" w:cs="Arial"/>
                <w:sz w:val="20"/>
                <w:szCs w:val="20"/>
              </w:rPr>
              <w:t xml:space="preserve"> PrepMe online for further practice. </w:t>
            </w:r>
          </w:p>
          <w:p w:rsidR="00B406FF" w:rsidRDefault="00B406FF"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575790" w:rsidRPr="000970BD" w:rsidRDefault="00575790" w:rsidP="00204D91">
            <w:pPr>
              <w:spacing w:after="0" w:line="240" w:lineRule="auto"/>
              <w:rPr>
                <w:rFonts w:ascii="Arial" w:hAnsi="Arial" w:cs="Arial"/>
                <w:sz w:val="20"/>
                <w:szCs w:val="20"/>
              </w:rPr>
            </w:pPr>
            <w:r>
              <w:rPr>
                <w:rFonts w:ascii="Arial" w:hAnsi="Arial" w:cs="Arial"/>
                <w:sz w:val="20"/>
                <w:szCs w:val="20"/>
                <w:u w:val="single"/>
              </w:rPr>
              <w:lastRenderedPageBreak/>
              <w:t>Lesson 7</w:t>
            </w:r>
            <w:r w:rsidR="0082399C">
              <w:rPr>
                <w:rFonts w:ascii="Arial" w:hAnsi="Arial" w:cs="Arial"/>
                <w:sz w:val="20"/>
                <w:szCs w:val="20"/>
                <w:u w:val="single"/>
              </w:rPr>
              <w:t>, Exam Practice</w:t>
            </w:r>
            <w:r w:rsidRPr="00BD072B">
              <w:rPr>
                <w:rFonts w:ascii="Arial" w:hAnsi="Arial" w:cs="Arial"/>
                <w:sz w:val="20"/>
                <w:szCs w:val="20"/>
                <w:u w:val="single"/>
              </w:rPr>
              <w:t>:</w:t>
            </w:r>
            <w:r w:rsidR="000970BD">
              <w:rPr>
                <w:rFonts w:ascii="Arial" w:hAnsi="Arial" w:cs="Arial"/>
                <w:sz w:val="20"/>
                <w:szCs w:val="20"/>
              </w:rPr>
              <w:t xml:space="preserve"> Have students complete the Short Passage Practice in the </w:t>
            </w:r>
            <w:r w:rsidR="00045C47">
              <w:rPr>
                <w:rFonts w:ascii="Arial" w:hAnsi="Arial" w:cs="Arial"/>
                <w:sz w:val="20"/>
                <w:szCs w:val="20"/>
              </w:rPr>
              <w:t>Kaplan</w:t>
            </w:r>
            <w:r w:rsidR="00045C47">
              <w:rPr>
                <w:rFonts w:ascii="Arial" w:hAnsi="Arial" w:cs="Arial"/>
                <w:i/>
                <w:sz w:val="20"/>
                <w:szCs w:val="20"/>
              </w:rPr>
              <w:t xml:space="preserve"> SAT Strategies, Practice &amp; Review, 2015</w:t>
            </w:r>
            <w:r w:rsidR="000970BD">
              <w:rPr>
                <w:rFonts w:ascii="Arial" w:hAnsi="Arial" w:cs="Arial"/>
                <w:sz w:val="20"/>
                <w:szCs w:val="20"/>
              </w:rPr>
              <w:t>, pp. 2</w:t>
            </w:r>
            <w:r w:rsidR="00224F79">
              <w:rPr>
                <w:rFonts w:ascii="Arial" w:hAnsi="Arial" w:cs="Arial"/>
                <w:sz w:val="20"/>
                <w:szCs w:val="20"/>
              </w:rPr>
              <w:t>2</w:t>
            </w:r>
            <w:r w:rsidR="000970BD">
              <w:rPr>
                <w:rFonts w:ascii="Arial" w:hAnsi="Arial" w:cs="Arial"/>
                <w:sz w:val="20"/>
                <w:szCs w:val="20"/>
              </w:rPr>
              <w:t>4-229. Tell students to identify the type of question they think each stem is and notate in the margins. Explain that this will help students identify where they may still be struggling and with which type of question they need further assistance.</w:t>
            </w:r>
          </w:p>
          <w:p w:rsidR="00575790" w:rsidRDefault="00575790" w:rsidP="00204D91">
            <w:pPr>
              <w:spacing w:after="0" w:line="240" w:lineRule="auto"/>
              <w:rPr>
                <w:rFonts w:ascii="Arial" w:hAnsi="Arial" w:cs="Arial"/>
                <w:sz w:val="20"/>
                <w:szCs w:val="20"/>
                <w:u w:val="single"/>
              </w:rPr>
            </w:pPr>
          </w:p>
          <w:p w:rsidR="00575790" w:rsidRPr="000970BD" w:rsidRDefault="00575790" w:rsidP="00204D91">
            <w:pPr>
              <w:spacing w:after="0" w:line="240" w:lineRule="auto"/>
              <w:rPr>
                <w:rFonts w:ascii="Arial" w:hAnsi="Arial" w:cs="Arial"/>
                <w:sz w:val="20"/>
                <w:szCs w:val="20"/>
              </w:rPr>
            </w:pPr>
            <w:r>
              <w:rPr>
                <w:rFonts w:ascii="Arial" w:hAnsi="Arial" w:cs="Arial"/>
                <w:sz w:val="20"/>
                <w:szCs w:val="20"/>
                <w:u w:val="single"/>
              </w:rPr>
              <w:t>Lesson 8</w:t>
            </w:r>
            <w:r w:rsidR="0082399C">
              <w:rPr>
                <w:rFonts w:ascii="Arial" w:hAnsi="Arial" w:cs="Arial"/>
                <w:sz w:val="20"/>
                <w:szCs w:val="20"/>
                <w:u w:val="single"/>
              </w:rPr>
              <w:t>, Exam Review</w:t>
            </w:r>
            <w:r w:rsidRPr="00BD072B">
              <w:rPr>
                <w:rFonts w:ascii="Arial" w:hAnsi="Arial" w:cs="Arial"/>
                <w:sz w:val="20"/>
                <w:szCs w:val="20"/>
                <w:u w:val="single"/>
              </w:rPr>
              <w:t>:</w:t>
            </w:r>
            <w:r w:rsidR="000970BD">
              <w:rPr>
                <w:rFonts w:ascii="Arial" w:hAnsi="Arial" w:cs="Arial"/>
                <w:sz w:val="20"/>
                <w:szCs w:val="20"/>
              </w:rPr>
              <w:t xml:space="preserve"> In pairs, have students exchange their practice test from the previous lesson and conduct a Think-Pair-Share</w:t>
            </w:r>
            <w:r w:rsidR="000E5D1F">
              <w:rPr>
                <w:rFonts w:ascii="Arial" w:hAnsi="Arial" w:cs="Arial"/>
                <w:sz w:val="20"/>
                <w:szCs w:val="20"/>
              </w:rPr>
              <w:t>.</w:t>
            </w:r>
            <w:r w:rsidR="000970BD">
              <w:rPr>
                <w:rFonts w:ascii="Arial" w:hAnsi="Arial" w:cs="Arial"/>
                <w:sz w:val="20"/>
                <w:szCs w:val="20"/>
              </w:rPr>
              <w:t xml:space="preserve"> </w:t>
            </w:r>
            <w:r w:rsidR="000E5D1F">
              <w:rPr>
                <w:rFonts w:ascii="Arial" w:hAnsi="Arial" w:cs="Arial"/>
                <w:sz w:val="20"/>
                <w:szCs w:val="20"/>
              </w:rPr>
              <w:t>Discuss</w:t>
            </w:r>
            <w:r w:rsidR="000970BD">
              <w:rPr>
                <w:rFonts w:ascii="Arial" w:hAnsi="Arial" w:cs="Arial"/>
                <w:sz w:val="20"/>
                <w:szCs w:val="20"/>
              </w:rPr>
              <w:t xml:space="preserve"> the reason</w:t>
            </w:r>
            <w:r w:rsidR="000E5D1F">
              <w:rPr>
                <w:rFonts w:ascii="Arial" w:hAnsi="Arial" w:cs="Arial"/>
                <w:sz w:val="20"/>
                <w:szCs w:val="20"/>
              </w:rPr>
              <w:t>s</w:t>
            </w:r>
            <w:r w:rsidR="000970BD">
              <w:rPr>
                <w:rFonts w:ascii="Arial" w:hAnsi="Arial" w:cs="Arial"/>
                <w:sz w:val="20"/>
                <w:szCs w:val="20"/>
              </w:rPr>
              <w:t xml:space="preserve"> both students have for the</w:t>
            </w:r>
            <w:r w:rsidR="000E5D1F">
              <w:rPr>
                <w:rFonts w:ascii="Arial" w:hAnsi="Arial" w:cs="Arial"/>
                <w:sz w:val="20"/>
                <w:szCs w:val="20"/>
              </w:rPr>
              <w:t>ir</w:t>
            </w:r>
            <w:r w:rsidR="000970BD">
              <w:rPr>
                <w:rFonts w:ascii="Arial" w:hAnsi="Arial" w:cs="Arial"/>
                <w:sz w:val="20"/>
                <w:szCs w:val="20"/>
              </w:rPr>
              <w:t xml:space="preserve"> answers </w:t>
            </w:r>
            <w:r w:rsidR="000E5D1F">
              <w:rPr>
                <w:rFonts w:ascii="Arial" w:hAnsi="Arial" w:cs="Arial"/>
                <w:sz w:val="20"/>
                <w:szCs w:val="20"/>
              </w:rPr>
              <w:t>choices</w:t>
            </w:r>
            <w:r w:rsidR="000970BD">
              <w:rPr>
                <w:rFonts w:ascii="Arial" w:hAnsi="Arial" w:cs="Arial"/>
                <w:sz w:val="20"/>
                <w:szCs w:val="20"/>
              </w:rPr>
              <w:t>. Facilitate discussions whe</w:t>
            </w:r>
            <w:r w:rsidR="000E5D1F">
              <w:rPr>
                <w:rFonts w:ascii="Arial" w:hAnsi="Arial" w:cs="Arial"/>
                <w:sz w:val="20"/>
                <w:szCs w:val="20"/>
              </w:rPr>
              <w:t>n</w:t>
            </w:r>
            <w:r w:rsidR="000970BD">
              <w:rPr>
                <w:rFonts w:ascii="Arial" w:hAnsi="Arial" w:cs="Arial"/>
                <w:sz w:val="20"/>
                <w:szCs w:val="20"/>
              </w:rPr>
              <w:t xml:space="preserve"> necessary. Next, allow students to review the answer explanations in the </w:t>
            </w:r>
            <w:r w:rsidR="00045C47">
              <w:rPr>
                <w:rFonts w:ascii="Arial" w:hAnsi="Arial" w:cs="Arial"/>
                <w:sz w:val="20"/>
                <w:szCs w:val="20"/>
              </w:rPr>
              <w:t>Kaplan</w:t>
            </w:r>
            <w:r w:rsidR="00045C47">
              <w:rPr>
                <w:rFonts w:ascii="Arial" w:hAnsi="Arial" w:cs="Arial"/>
                <w:i/>
                <w:sz w:val="20"/>
                <w:szCs w:val="20"/>
              </w:rPr>
              <w:t xml:space="preserve"> SAT Strategies, Practice &amp; Review, 2015</w:t>
            </w:r>
            <w:r w:rsidR="000970BD">
              <w:rPr>
                <w:rFonts w:ascii="Arial" w:hAnsi="Arial" w:cs="Arial"/>
                <w:sz w:val="20"/>
                <w:szCs w:val="20"/>
              </w:rPr>
              <w:t xml:space="preserve">, pp. 230-234. </w:t>
            </w:r>
            <w:r w:rsidR="000E5D1F">
              <w:rPr>
                <w:rFonts w:ascii="Arial" w:hAnsi="Arial" w:cs="Arial"/>
                <w:sz w:val="20"/>
                <w:szCs w:val="20"/>
              </w:rPr>
              <w:t>E</w:t>
            </w:r>
            <w:r w:rsidR="000970BD">
              <w:rPr>
                <w:rFonts w:ascii="Arial" w:hAnsi="Arial" w:cs="Arial"/>
                <w:sz w:val="20"/>
                <w:szCs w:val="20"/>
              </w:rPr>
              <w:t>ngage in a whole-class discussion o</w:t>
            </w:r>
            <w:r w:rsidR="000E5D1F">
              <w:rPr>
                <w:rFonts w:ascii="Arial" w:hAnsi="Arial" w:cs="Arial"/>
                <w:sz w:val="20"/>
                <w:szCs w:val="20"/>
              </w:rPr>
              <w:t>f</w:t>
            </w:r>
            <w:r w:rsidR="000970BD">
              <w:rPr>
                <w:rFonts w:ascii="Arial" w:hAnsi="Arial" w:cs="Arial"/>
                <w:sz w:val="20"/>
                <w:szCs w:val="20"/>
              </w:rPr>
              <w:t xml:space="preserve"> which questions students struggled with the most. Allow students an opportunity to engage in further practice utilizing PrepMe online. </w:t>
            </w:r>
          </w:p>
          <w:p w:rsidR="004544BD" w:rsidRPr="00121192" w:rsidRDefault="004544BD" w:rsidP="00204D91">
            <w:pPr>
              <w:spacing w:after="0" w:line="240" w:lineRule="auto"/>
              <w:rPr>
                <w:rFonts w:ascii="Arial" w:hAnsi="Arial" w:cs="Arial"/>
                <w:sz w:val="20"/>
                <w:szCs w:val="20"/>
                <w:u w:val="single"/>
              </w:rPr>
            </w:pPr>
          </w:p>
        </w:tc>
      </w:tr>
    </w:tbl>
    <w:p w:rsidR="00DA4362" w:rsidRDefault="00DA4362" w:rsidP="00204D91">
      <w:pPr>
        <w:spacing w:after="0" w:line="240" w:lineRule="auto"/>
        <w:rPr>
          <w:rFonts w:ascii="Arial" w:hAnsi="Arial" w:cs="Arial"/>
          <w:b/>
          <w:sz w:val="20"/>
          <w:szCs w:val="20"/>
        </w:rPr>
        <w:sectPr w:rsidR="00DA4362" w:rsidSect="00DA4362">
          <w:type w:val="continuous"/>
          <w:pgSz w:w="15840" w:h="12240" w:orient="landscape"/>
          <w:pgMar w:top="720" w:right="720" w:bottom="720" w:left="720" w:header="720" w:footer="720" w:gutter="0"/>
          <w:cols w:space="720"/>
          <w:docGrid w:linePitch="360"/>
        </w:sect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2307"/>
        <w:gridCol w:w="2572"/>
        <w:gridCol w:w="7905"/>
      </w:tblGrid>
      <w:tr w:rsidR="0071326E" w:rsidRPr="00C66EF6" w:rsidTr="00DA4362">
        <w:trPr>
          <w:tblHeader/>
          <w:jc w:val="center"/>
        </w:trPr>
        <w:tc>
          <w:tcPr>
            <w:tcW w:w="14400" w:type="dxa"/>
            <w:gridSpan w:val="4"/>
            <w:shd w:val="clear" w:color="auto" w:fill="D9D9D9"/>
            <w:vAlign w:val="center"/>
          </w:tcPr>
          <w:p w:rsidR="0071326E" w:rsidRPr="007A7F3E" w:rsidRDefault="007C6AC7" w:rsidP="00204D91">
            <w:pPr>
              <w:spacing w:after="0" w:line="240" w:lineRule="auto"/>
              <w:rPr>
                <w:rFonts w:ascii="Arial" w:hAnsi="Arial" w:cs="Arial"/>
                <w:b/>
                <w:sz w:val="20"/>
                <w:szCs w:val="20"/>
              </w:rPr>
            </w:pPr>
            <w:r>
              <w:rPr>
                <w:rFonts w:ascii="Arial" w:hAnsi="Arial" w:cs="Arial"/>
                <w:b/>
                <w:sz w:val="20"/>
                <w:szCs w:val="20"/>
              </w:rPr>
              <w:lastRenderedPageBreak/>
              <w:t>Unit</w:t>
            </w:r>
            <w:r w:rsidR="00026C81">
              <w:rPr>
                <w:rFonts w:ascii="Arial" w:hAnsi="Arial" w:cs="Arial"/>
                <w:b/>
                <w:sz w:val="20"/>
                <w:szCs w:val="20"/>
              </w:rPr>
              <w:t xml:space="preserve"> </w:t>
            </w:r>
            <w:r w:rsidR="00287D23">
              <w:rPr>
                <w:rFonts w:ascii="Arial" w:hAnsi="Arial" w:cs="Arial"/>
                <w:b/>
                <w:sz w:val="20"/>
                <w:szCs w:val="20"/>
              </w:rPr>
              <w:t>8</w:t>
            </w:r>
            <w:r w:rsidR="00026C81">
              <w:rPr>
                <w:rFonts w:ascii="Arial" w:hAnsi="Arial" w:cs="Arial"/>
                <w:b/>
                <w:sz w:val="20"/>
                <w:szCs w:val="20"/>
              </w:rPr>
              <w:t xml:space="preserve">: </w:t>
            </w:r>
            <w:r w:rsidR="00BD072B">
              <w:rPr>
                <w:rFonts w:ascii="Arial" w:hAnsi="Arial" w:cs="Arial"/>
                <w:b/>
                <w:sz w:val="20"/>
                <w:szCs w:val="20"/>
              </w:rPr>
              <w:t>Introduction to Critical Reading: Long Passages</w:t>
            </w:r>
          </w:p>
          <w:p w:rsidR="0071326E" w:rsidRDefault="003963B8" w:rsidP="00204D91">
            <w:pPr>
              <w:spacing w:after="0" w:line="240" w:lineRule="auto"/>
              <w:rPr>
                <w:rFonts w:ascii="Arial" w:hAnsi="Arial" w:cs="Arial"/>
                <w:sz w:val="20"/>
                <w:szCs w:val="20"/>
              </w:rPr>
            </w:pPr>
            <w:r w:rsidRPr="002F7DE2">
              <w:rPr>
                <w:rFonts w:ascii="Arial" w:hAnsi="Arial" w:cs="Arial"/>
                <w:sz w:val="20"/>
                <w:szCs w:val="20"/>
              </w:rPr>
              <w:t>In this unit</w:t>
            </w:r>
            <w:r>
              <w:rPr>
                <w:rFonts w:ascii="Arial" w:hAnsi="Arial" w:cs="Arial"/>
                <w:sz w:val="20"/>
                <w:szCs w:val="20"/>
              </w:rPr>
              <w:t>, students are introduced to the analysis of long passages and paired passages.</w:t>
            </w:r>
          </w:p>
        </w:tc>
      </w:tr>
      <w:tr w:rsidR="0071326E" w:rsidRPr="00C66EF6" w:rsidTr="00DA4362">
        <w:trPr>
          <w:tblHeader/>
          <w:jc w:val="center"/>
        </w:trPr>
        <w:tc>
          <w:tcPr>
            <w:tcW w:w="1616" w:type="dxa"/>
            <w:shd w:val="clear" w:color="auto" w:fill="D9D9D9"/>
            <w:vAlign w:val="center"/>
          </w:tcPr>
          <w:p w:rsidR="0071326E" w:rsidRPr="00C66EF6" w:rsidRDefault="00026C81" w:rsidP="00204D91">
            <w:pPr>
              <w:spacing w:after="0" w:line="240" w:lineRule="auto"/>
              <w:jc w:val="center"/>
              <w:rPr>
                <w:rFonts w:ascii="Arial" w:hAnsi="Arial" w:cs="Arial"/>
                <w:sz w:val="20"/>
                <w:szCs w:val="20"/>
              </w:rPr>
            </w:pPr>
            <w:r>
              <w:rPr>
                <w:rFonts w:ascii="Arial" w:hAnsi="Arial" w:cs="Arial"/>
                <w:sz w:val="20"/>
                <w:szCs w:val="20"/>
              </w:rPr>
              <w:t>Recommended Pacing</w:t>
            </w:r>
          </w:p>
        </w:tc>
        <w:tc>
          <w:tcPr>
            <w:tcW w:w="2307" w:type="dxa"/>
            <w:shd w:val="clear" w:color="auto" w:fill="D9D9D9"/>
            <w:vAlign w:val="center"/>
          </w:tcPr>
          <w:p w:rsidR="0071326E" w:rsidRPr="00C66EF6" w:rsidRDefault="0071326E" w:rsidP="00204D91">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2572" w:type="dxa"/>
            <w:shd w:val="clear" w:color="auto" w:fill="D9D9D9"/>
            <w:vAlign w:val="center"/>
          </w:tcPr>
          <w:p w:rsidR="0071326E" w:rsidRPr="00C66EF6" w:rsidRDefault="0071326E" w:rsidP="00204D91">
            <w:pPr>
              <w:spacing w:after="0" w:line="240" w:lineRule="auto"/>
              <w:jc w:val="center"/>
              <w:rPr>
                <w:rFonts w:ascii="Arial" w:hAnsi="Arial" w:cs="Arial"/>
                <w:sz w:val="20"/>
                <w:szCs w:val="20"/>
              </w:rPr>
            </w:pPr>
            <w:r w:rsidRPr="00C66EF6">
              <w:rPr>
                <w:rFonts w:ascii="Arial" w:hAnsi="Arial" w:cs="Arial"/>
                <w:sz w:val="20"/>
                <w:szCs w:val="20"/>
              </w:rPr>
              <w:t>Resources</w:t>
            </w:r>
          </w:p>
        </w:tc>
        <w:tc>
          <w:tcPr>
            <w:tcW w:w="7905" w:type="dxa"/>
            <w:shd w:val="clear" w:color="auto" w:fill="D9D9D9"/>
            <w:vAlign w:val="center"/>
          </w:tcPr>
          <w:p w:rsidR="0071326E" w:rsidRPr="00C66EF6" w:rsidRDefault="00026C81" w:rsidP="00204D91">
            <w:pPr>
              <w:spacing w:after="0" w:line="240" w:lineRule="auto"/>
              <w:jc w:val="center"/>
              <w:rPr>
                <w:rFonts w:ascii="Arial" w:hAnsi="Arial" w:cs="Arial"/>
                <w:sz w:val="20"/>
                <w:szCs w:val="20"/>
              </w:rPr>
            </w:pPr>
            <w:r>
              <w:rPr>
                <w:rFonts w:ascii="Arial" w:hAnsi="Arial" w:cs="Arial"/>
                <w:sz w:val="20"/>
                <w:szCs w:val="20"/>
              </w:rPr>
              <w:t>Lessons</w:t>
            </w:r>
          </w:p>
        </w:tc>
      </w:tr>
      <w:tr w:rsidR="003963B8" w:rsidRPr="00C66EF6" w:rsidTr="00DA4362">
        <w:trPr>
          <w:jc w:val="center"/>
        </w:trPr>
        <w:tc>
          <w:tcPr>
            <w:tcW w:w="1616" w:type="dxa"/>
          </w:tcPr>
          <w:p w:rsidR="003963B8" w:rsidRDefault="003963B8" w:rsidP="00204D91">
            <w:pPr>
              <w:spacing w:after="0" w:line="240" w:lineRule="auto"/>
              <w:jc w:val="center"/>
              <w:rPr>
                <w:rFonts w:ascii="Arial" w:hAnsi="Arial" w:cs="Arial"/>
                <w:sz w:val="20"/>
                <w:szCs w:val="20"/>
              </w:rPr>
            </w:pPr>
            <w:r>
              <w:rPr>
                <w:rFonts w:ascii="Arial" w:hAnsi="Arial" w:cs="Arial"/>
                <w:sz w:val="20"/>
                <w:szCs w:val="20"/>
              </w:rPr>
              <w:t>5</w:t>
            </w:r>
            <w:r w:rsidR="003A33ED">
              <w:rPr>
                <w:rFonts w:ascii="Arial" w:hAnsi="Arial" w:cs="Arial"/>
                <w:sz w:val="20"/>
                <w:szCs w:val="20"/>
              </w:rPr>
              <w:t xml:space="preserve"> classes</w:t>
            </w:r>
          </w:p>
          <w:p w:rsidR="00901999" w:rsidRDefault="00901999" w:rsidP="00204D91">
            <w:pPr>
              <w:spacing w:after="0" w:line="240" w:lineRule="auto"/>
              <w:jc w:val="center"/>
              <w:rPr>
                <w:rFonts w:ascii="Arial" w:hAnsi="Arial" w:cs="Arial"/>
                <w:sz w:val="20"/>
                <w:szCs w:val="20"/>
              </w:rPr>
            </w:pPr>
            <w:r>
              <w:rPr>
                <w:rFonts w:ascii="Arial" w:hAnsi="Arial" w:cs="Arial"/>
                <w:sz w:val="20"/>
                <w:szCs w:val="20"/>
              </w:rPr>
              <w:t>(</w:t>
            </w:r>
            <w:r w:rsidRPr="00484839">
              <w:rPr>
                <w:rFonts w:ascii="Arial" w:hAnsi="Arial" w:cs="Arial"/>
                <w:sz w:val="18"/>
                <w:szCs w:val="20"/>
              </w:rPr>
              <w:t>October 22-28, 2014</w:t>
            </w:r>
            <w:r>
              <w:rPr>
                <w:rFonts w:ascii="Arial" w:hAnsi="Arial" w:cs="Arial"/>
                <w:sz w:val="18"/>
                <w:szCs w:val="20"/>
              </w:rPr>
              <w:t>)</w:t>
            </w:r>
          </w:p>
        </w:tc>
        <w:tc>
          <w:tcPr>
            <w:tcW w:w="2307" w:type="dxa"/>
          </w:tcPr>
          <w:p w:rsidR="00045C47" w:rsidRPr="00484839" w:rsidRDefault="00045C47" w:rsidP="00204D91">
            <w:pPr>
              <w:pStyle w:val="ListParagraph"/>
              <w:numPr>
                <w:ilvl w:val="0"/>
                <w:numId w:val="3"/>
              </w:numPr>
              <w:ind w:left="400"/>
              <w:rPr>
                <w:rFonts w:ascii="Arial" w:hAnsi="Arial" w:cs="Arial"/>
                <w:sz w:val="18"/>
                <w:szCs w:val="20"/>
              </w:rPr>
            </w:pPr>
            <w:r w:rsidRPr="00484839">
              <w:rPr>
                <w:rFonts w:ascii="Arial" w:hAnsi="Arial" w:cs="Arial"/>
                <w:sz w:val="18"/>
                <w:szCs w:val="20"/>
              </w:rPr>
              <w:t>Annotation/Mapping</w:t>
            </w:r>
            <w:r>
              <w:rPr>
                <w:rFonts w:ascii="Arial" w:hAnsi="Arial" w:cs="Arial"/>
                <w:sz w:val="18"/>
                <w:szCs w:val="20"/>
              </w:rPr>
              <w:t xml:space="preserve"> Passages</w:t>
            </w:r>
          </w:p>
          <w:p w:rsidR="00045C47" w:rsidRPr="00484839" w:rsidRDefault="00045C47" w:rsidP="00204D91">
            <w:pPr>
              <w:pStyle w:val="ListParagraph"/>
              <w:numPr>
                <w:ilvl w:val="0"/>
                <w:numId w:val="3"/>
              </w:numPr>
              <w:ind w:left="400"/>
              <w:rPr>
                <w:rFonts w:ascii="Arial" w:hAnsi="Arial" w:cs="Arial"/>
                <w:sz w:val="18"/>
                <w:szCs w:val="20"/>
              </w:rPr>
            </w:pPr>
            <w:r>
              <w:rPr>
                <w:rFonts w:ascii="Arial" w:hAnsi="Arial" w:cs="Arial"/>
                <w:sz w:val="18"/>
                <w:szCs w:val="20"/>
              </w:rPr>
              <w:t xml:space="preserve">Applying </w:t>
            </w:r>
            <w:r w:rsidRPr="00484839">
              <w:rPr>
                <w:rFonts w:ascii="Arial" w:hAnsi="Arial" w:cs="Arial"/>
                <w:sz w:val="18"/>
                <w:szCs w:val="20"/>
              </w:rPr>
              <w:t>Strategies for Long Passages</w:t>
            </w:r>
          </w:p>
          <w:p w:rsidR="00045C47" w:rsidRPr="004570D8" w:rsidRDefault="00045C47" w:rsidP="00204D91">
            <w:pPr>
              <w:pStyle w:val="ListParagraph"/>
              <w:numPr>
                <w:ilvl w:val="0"/>
                <w:numId w:val="3"/>
              </w:numPr>
              <w:ind w:left="400"/>
              <w:rPr>
                <w:rFonts w:ascii="Arial" w:hAnsi="Arial" w:cs="Arial"/>
                <w:sz w:val="20"/>
                <w:szCs w:val="20"/>
              </w:rPr>
            </w:pPr>
            <w:r>
              <w:rPr>
                <w:rFonts w:ascii="Arial" w:hAnsi="Arial" w:cs="Arial"/>
                <w:sz w:val="18"/>
                <w:szCs w:val="20"/>
              </w:rPr>
              <w:t xml:space="preserve">Applying </w:t>
            </w:r>
            <w:r w:rsidRPr="00484839">
              <w:rPr>
                <w:rFonts w:ascii="Arial" w:hAnsi="Arial" w:cs="Arial"/>
                <w:sz w:val="18"/>
                <w:szCs w:val="20"/>
              </w:rPr>
              <w:t>Strategies for Paired Passages</w:t>
            </w:r>
          </w:p>
          <w:p w:rsidR="00045C47" w:rsidRPr="00484839" w:rsidRDefault="00045C47" w:rsidP="00204D91">
            <w:pPr>
              <w:pStyle w:val="ListParagraph"/>
              <w:numPr>
                <w:ilvl w:val="0"/>
                <w:numId w:val="3"/>
              </w:numPr>
              <w:ind w:left="400"/>
              <w:rPr>
                <w:rFonts w:ascii="Arial" w:hAnsi="Arial" w:cs="Arial"/>
                <w:sz w:val="18"/>
                <w:szCs w:val="20"/>
              </w:rPr>
            </w:pPr>
            <w:r>
              <w:rPr>
                <w:rFonts w:ascii="Arial" w:hAnsi="Arial" w:cs="Arial"/>
                <w:sz w:val="18"/>
                <w:szCs w:val="20"/>
              </w:rPr>
              <w:t xml:space="preserve">Practice </w:t>
            </w:r>
            <w:r w:rsidRPr="00484839">
              <w:rPr>
                <w:rFonts w:ascii="Arial" w:hAnsi="Arial" w:cs="Arial"/>
                <w:sz w:val="18"/>
                <w:szCs w:val="20"/>
              </w:rPr>
              <w:t>Passage</w:t>
            </w:r>
            <w:r>
              <w:rPr>
                <w:rFonts w:ascii="Arial" w:hAnsi="Arial" w:cs="Arial"/>
                <w:sz w:val="18"/>
                <w:szCs w:val="20"/>
              </w:rPr>
              <w:t xml:space="preserve"> Analysis</w:t>
            </w:r>
          </w:p>
          <w:p w:rsidR="003963B8" w:rsidRPr="004570D8" w:rsidRDefault="00045C47" w:rsidP="00204D91">
            <w:pPr>
              <w:pStyle w:val="ListParagraph"/>
              <w:numPr>
                <w:ilvl w:val="0"/>
                <w:numId w:val="3"/>
              </w:numPr>
              <w:ind w:left="400"/>
              <w:rPr>
                <w:rFonts w:ascii="Arial" w:hAnsi="Arial" w:cs="Arial"/>
                <w:sz w:val="20"/>
                <w:szCs w:val="20"/>
              </w:rPr>
            </w:pPr>
            <w:r w:rsidRPr="00484839">
              <w:rPr>
                <w:rFonts w:ascii="Arial" w:hAnsi="Arial" w:cs="Arial"/>
                <w:sz w:val="18"/>
                <w:szCs w:val="20"/>
              </w:rPr>
              <w:t>Review Question Types</w:t>
            </w:r>
          </w:p>
        </w:tc>
        <w:tc>
          <w:tcPr>
            <w:tcW w:w="2572" w:type="dxa"/>
          </w:tcPr>
          <w:p w:rsidR="0082399C" w:rsidRDefault="00324ACF" w:rsidP="00204D91">
            <w:pPr>
              <w:numPr>
                <w:ilvl w:val="0"/>
                <w:numId w:val="8"/>
              </w:numPr>
              <w:spacing w:after="0" w:line="240" w:lineRule="auto"/>
              <w:ind w:left="342"/>
              <w:rPr>
                <w:rFonts w:ascii="Arial" w:hAnsi="Arial" w:cs="Arial"/>
                <w:sz w:val="20"/>
                <w:szCs w:val="20"/>
              </w:rPr>
            </w:pPr>
            <w:r>
              <w:rPr>
                <w:rFonts w:ascii="Arial" w:hAnsi="Arial" w:cs="Arial"/>
                <w:sz w:val="20"/>
                <w:szCs w:val="20"/>
              </w:rPr>
              <w:t>Kaplan</w:t>
            </w:r>
            <w:r w:rsidR="00A97198">
              <w:rPr>
                <w:rFonts w:ascii="Arial" w:hAnsi="Arial" w:cs="Arial"/>
                <w:i/>
                <w:sz w:val="20"/>
                <w:szCs w:val="20"/>
              </w:rPr>
              <w:t xml:space="preserve"> SAT Strategies, Practice &amp; Review</w:t>
            </w:r>
            <w:r>
              <w:rPr>
                <w:rFonts w:ascii="Arial" w:hAnsi="Arial" w:cs="Arial"/>
                <w:i/>
                <w:sz w:val="20"/>
                <w:szCs w:val="20"/>
              </w:rPr>
              <w:t>,</w:t>
            </w:r>
            <w:r w:rsidR="00A97198">
              <w:rPr>
                <w:rFonts w:ascii="Arial" w:hAnsi="Arial" w:cs="Arial"/>
                <w:i/>
                <w:sz w:val="20"/>
                <w:szCs w:val="20"/>
              </w:rPr>
              <w:t xml:space="preserve"> 2015</w:t>
            </w:r>
          </w:p>
          <w:p w:rsidR="0082399C" w:rsidRDefault="0082399C" w:rsidP="00204D91">
            <w:pPr>
              <w:numPr>
                <w:ilvl w:val="1"/>
                <w:numId w:val="8"/>
              </w:numPr>
              <w:spacing w:after="0" w:line="240" w:lineRule="auto"/>
              <w:ind w:left="702"/>
              <w:rPr>
                <w:rFonts w:ascii="Arial" w:hAnsi="Arial" w:cs="Arial"/>
                <w:sz w:val="20"/>
                <w:szCs w:val="20"/>
              </w:rPr>
            </w:pPr>
            <w:r>
              <w:rPr>
                <w:rFonts w:ascii="Arial" w:hAnsi="Arial" w:cs="Arial"/>
                <w:sz w:val="20"/>
                <w:szCs w:val="20"/>
              </w:rPr>
              <w:t>pp. 237-241</w:t>
            </w:r>
          </w:p>
          <w:p w:rsidR="0082399C" w:rsidRDefault="003963B8" w:rsidP="00204D91">
            <w:pPr>
              <w:numPr>
                <w:ilvl w:val="1"/>
                <w:numId w:val="8"/>
              </w:numPr>
              <w:spacing w:after="0" w:line="240" w:lineRule="auto"/>
              <w:ind w:left="702"/>
              <w:rPr>
                <w:rFonts w:ascii="Arial" w:hAnsi="Arial" w:cs="Arial"/>
                <w:sz w:val="20"/>
                <w:szCs w:val="20"/>
              </w:rPr>
            </w:pPr>
            <w:r w:rsidRPr="0082399C">
              <w:rPr>
                <w:rFonts w:ascii="Arial" w:hAnsi="Arial" w:cs="Arial"/>
                <w:sz w:val="20"/>
                <w:szCs w:val="20"/>
              </w:rPr>
              <w:t>pp. 246-257</w:t>
            </w:r>
          </w:p>
          <w:p w:rsidR="0082399C" w:rsidRDefault="003963B8" w:rsidP="00204D91">
            <w:pPr>
              <w:numPr>
                <w:ilvl w:val="1"/>
                <w:numId w:val="8"/>
              </w:numPr>
              <w:spacing w:after="0" w:line="240" w:lineRule="auto"/>
              <w:ind w:left="702"/>
              <w:rPr>
                <w:rFonts w:ascii="Arial" w:hAnsi="Arial" w:cs="Arial"/>
                <w:sz w:val="20"/>
                <w:szCs w:val="20"/>
              </w:rPr>
            </w:pPr>
            <w:r w:rsidRPr="0082399C">
              <w:rPr>
                <w:rFonts w:ascii="Arial" w:hAnsi="Arial" w:cs="Arial"/>
                <w:sz w:val="20"/>
                <w:szCs w:val="20"/>
              </w:rPr>
              <w:t>pp. 250-252</w:t>
            </w:r>
          </w:p>
          <w:p w:rsidR="0082399C" w:rsidRPr="0082399C" w:rsidRDefault="003963B8" w:rsidP="00204D91">
            <w:pPr>
              <w:numPr>
                <w:ilvl w:val="1"/>
                <w:numId w:val="8"/>
              </w:numPr>
              <w:spacing w:after="0" w:line="240" w:lineRule="auto"/>
              <w:ind w:left="702"/>
              <w:rPr>
                <w:rFonts w:ascii="Arial" w:hAnsi="Arial" w:cs="Arial"/>
                <w:b/>
                <w:i/>
                <w:sz w:val="20"/>
                <w:szCs w:val="20"/>
              </w:rPr>
            </w:pPr>
            <w:r w:rsidRPr="0082399C">
              <w:rPr>
                <w:rFonts w:ascii="Arial" w:hAnsi="Arial" w:cs="Arial"/>
                <w:sz w:val="20"/>
                <w:szCs w:val="20"/>
              </w:rPr>
              <w:t>pp. 258-267</w:t>
            </w:r>
          </w:p>
          <w:p w:rsidR="003963B8" w:rsidRPr="0082399C" w:rsidRDefault="00446A61" w:rsidP="00204D91">
            <w:pPr>
              <w:numPr>
                <w:ilvl w:val="0"/>
                <w:numId w:val="8"/>
              </w:numPr>
              <w:spacing w:after="0" w:line="240" w:lineRule="auto"/>
              <w:ind w:left="342"/>
              <w:rPr>
                <w:rFonts w:ascii="Arial" w:hAnsi="Arial" w:cs="Arial"/>
                <w:b/>
                <w:i/>
                <w:sz w:val="20"/>
                <w:szCs w:val="20"/>
              </w:rPr>
            </w:pPr>
            <w:r>
              <w:rPr>
                <w:rFonts w:ascii="Arial" w:hAnsi="Arial" w:cs="Arial"/>
                <w:b/>
                <w:i/>
                <w:sz w:val="20"/>
                <w:szCs w:val="20"/>
              </w:rPr>
              <w:t>English Language Arts HS Strategies</w:t>
            </w:r>
          </w:p>
          <w:p w:rsidR="00D50F45" w:rsidRPr="00553CB5" w:rsidRDefault="00553CB5" w:rsidP="00204D91">
            <w:pPr>
              <w:numPr>
                <w:ilvl w:val="0"/>
                <w:numId w:val="8"/>
              </w:numPr>
              <w:spacing w:after="0" w:line="240" w:lineRule="auto"/>
              <w:ind w:left="342"/>
              <w:rPr>
                <w:rFonts w:ascii="Arial" w:hAnsi="Arial" w:cs="Arial"/>
                <w:b/>
                <w:i/>
                <w:sz w:val="20"/>
                <w:szCs w:val="20"/>
              </w:rPr>
            </w:pPr>
            <w:r>
              <w:rPr>
                <w:rFonts w:ascii="Arial" w:hAnsi="Arial" w:cs="Arial"/>
                <w:sz w:val="20"/>
                <w:szCs w:val="20"/>
              </w:rPr>
              <w:t>PrepMe Critical Reading- Improving Your Skills</w:t>
            </w:r>
          </w:p>
          <w:p w:rsidR="00D419A0" w:rsidRPr="00D419A0" w:rsidRDefault="00D419A0" w:rsidP="00204D91">
            <w:pPr>
              <w:numPr>
                <w:ilvl w:val="0"/>
                <w:numId w:val="8"/>
              </w:numPr>
              <w:spacing w:after="0" w:line="240" w:lineRule="auto"/>
              <w:ind w:left="342"/>
              <w:rPr>
                <w:rFonts w:ascii="Arial" w:hAnsi="Arial" w:cs="Arial"/>
                <w:b/>
                <w:i/>
                <w:sz w:val="20"/>
                <w:szCs w:val="20"/>
              </w:rPr>
            </w:pPr>
            <w:r>
              <w:rPr>
                <w:rFonts w:ascii="Arial" w:hAnsi="Arial" w:cs="Arial"/>
                <w:sz w:val="20"/>
                <w:szCs w:val="20"/>
              </w:rPr>
              <w:t xml:space="preserve">PrepMe Critical Reading- Reading Review- Questions </w:t>
            </w:r>
          </w:p>
          <w:p w:rsidR="00553CB5" w:rsidRPr="00D419A0" w:rsidRDefault="00553CB5" w:rsidP="00204D91">
            <w:pPr>
              <w:numPr>
                <w:ilvl w:val="0"/>
                <w:numId w:val="8"/>
              </w:numPr>
              <w:spacing w:after="0" w:line="240" w:lineRule="auto"/>
              <w:ind w:left="342"/>
              <w:rPr>
                <w:rFonts w:ascii="Arial" w:hAnsi="Arial" w:cs="Arial"/>
                <w:b/>
                <w:i/>
                <w:sz w:val="20"/>
                <w:szCs w:val="20"/>
              </w:rPr>
            </w:pPr>
            <w:r>
              <w:rPr>
                <w:rFonts w:ascii="Arial" w:hAnsi="Arial" w:cs="Arial"/>
                <w:sz w:val="20"/>
                <w:szCs w:val="20"/>
              </w:rPr>
              <w:lastRenderedPageBreak/>
              <w:t>PrepMe Critical Reading- Reading Review- Passages</w:t>
            </w:r>
          </w:p>
          <w:p w:rsidR="00D419A0" w:rsidRPr="00D50F45" w:rsidRDefault="00D419A0" w:rsidP="00204D91">
            <w:pPr>
              <w:numPr>
                <w:ilvl w:val="0"/>
                <w:numId w:val="8"/>
              </w:numPr>
              <w:spacing w:after="0" w:line="240" w:lineRule="auto"/>
              <w:ind w:left="342"/>
              <w:rPr>
                <w:rFonts w:ascii="Arial" w:hAnsi="Arial" w:cs="Arial"/>
                <w:b/>
                <w:i/>
                <w:sz w:val="20"/>
                <w:szCs w:val="20"/>
              </w:rPr>
            </w:pPr>
            <w:r>
              <w:rPr>
                <w:rFonts w:ascii="Arial" w:hAnsi="Arial" w:cs="Arial"/>
                <w:sz w:val="20"/>
                <w:szCs w:val="20"/>
              </w:rPr>
              <w:t>PrepMe Critical Reading- Reading Review- Skills, Tips and Strategies</w:t>
            </w:r>
          </w:p>
        </w:tc>
        <w:tc>
          <w:tcPr>
            <w:tcW w:w="7905" w:type="dxa"/>
          </w:tcPr>
          <w:p w:rsidR="003963B8" w:rsidRDefault="003963B8" w:rsidP="00204D91">
            <w:pPr>
              <w:spacing w:after="0" w:line="240" w:lineRule="auto"/>
              <w:rPr>
                <w:rFonts w:ascii="Arial" w:hAnsi="Arial" w:cs="Arial"/>
                <w:sz w:val="20"/>
                <w:szCs w:val="20"/>
              </w:rPr>
            </w:pPr>
            <w:r w:rsidRPr="00BD072B">
              <w:rPr>
                <w:rFonts w:ascii="Arial" w:hAnsi="Arial" w:cs="Arial"/>
                <w:sz w:val="20"/>
                <w:szCs w:val="20"/>
                <w:u w:val="single"/>
              </w:rPr>
              <w:lastRenderedPageBreak/>
              <w:t>L</w:t>
            </w:r>
            <w:r w:rsidR="00D50F45">
              <w:rPr>
                <w:rFonts w:ascii="Arial" w:hAnsi="Arial" w:cs="Arial"/>
                <w:sz w:val="20"/>
                <w:szCs w:val="20"/>
                <w:u w:val="single"/>
              </w:rPr>
              <w:t xml:space="preserve">esson 1, </w:t>
            </w:r>
            <w:r w:rsidR="009C6EBA">
              <w:rPr>
                <w:rFonts w:ascii="Arial" w:hAnsi="Arial" w:cs="Arial"/>
                <w:sz w:val="20"/>
                <w:szCs w:val="20"/>
                <w:u w:val="single"/>
              </w:rPr>
              <w:t xml:space="preserve">Introduction to </w:t>
            </w:r>
            <w:r w:rsidR="00D50F45">
              <w:rPr>
                <w:rFonts w:ascii="Arial" w:hAnsi="Arial" w:cs="Arial"/>
                <w:sz w:val="20"/>
                <w:szCs w:val="20"/>
                <w:u w:val="single"/>
              </w:rPr>
              <w:t>Long Passage</w:t>
            </w:r>
            <w:r w:rsidR="009C6EBA">
              <w:rPr>
                <w:rFonts w:ascii="Arial" w:hAnsi="Arial" w:cs="Arial"/>
                <w:sz w:val="20"/>
                <w:szCs w:val="20"/>
                <w:u w:val="single"/>
              </w:rPr>
              <w:t>s:</w:t>
            </w:r>
            <w:r w:rsidR="00D50F45">
              <w:rPr>
                <w:rFonts w:ascii="Arial" w:hAnsi="Arial" w:cs="Arial"/>
                <w:sz w:val="20"/>
                <w:szCs w:val="20"/>
                <w:u w:val="single"/>
              </w:rPr>
              <w:t xml:space="preserve"> Annotation and Mapping:</w:t>
            </w:r>
            <w:r w:rsidRPr="00CA7D41">
              <w:rPr>
                <w:rFonts w:ascii="Arial" w:hAnsi="Arial" w:cs="Arial"/>
                <w:sz w:val="20"/>
                <w:szCs w:val="20"/>
              </w:rPr>
              <w:t xml:space="preserve"> </w:t>
            </w:r>
            <w:r w:rsidR="002D4747">
              <w:rPr>
                <w:rFonts w:ascii="Arial" w:hAnsi="Arial" w:cs="Arial"/>
                <w:sz w:val="20"/>
                <w:szCs w:val="20"/>
              </w:rPr>
              <w:t>Remind students that</w:t>
            </w:r>
            <w:r>
              <w:rPr>
                <w:rFonts w:ascii="Arial" w:hAnsi="Arial" w:cs="Arial"/>
                <w:sz w:val="20"/>
                <w:szCs w:val="20"/>
              </w:rPr>
              <w:t xml:space="preserve"> the main difference between the short passage and long passage critical readings is just that: the length. Tell students that engaging the longer passages requires more organization. Have students review the </w:t>
            </w:r>
            <w:r w:rsidRPr="008B29E0">
              <w:rPr>
                <w:rFonts w:ascii="Arial" w:hAnsi="Arial" w:cs="Arial"/>
                <w:sz w:val="20"/>
                <w:szCs w:val="20"/>
              </w:rPr>
              <w:t>Passage Map Practice</w:t>
            </w:r>
            <w:r>
              <w:rPr>
                <w:rFonts w:ascii="Arial" w:hAnsi="Arial" w:cs="Arial"/>
                <w:sz w:val="20"/>
                <w:szCs w:val="20"/>
              </w:rPr>
              <w:t xml:space="preserve"> on pages 237-241 of the</w:t>
            </w:r>
            <w:r w:rsidR="00045C47">
              <w:rPr>
                <w:rFonts w:ascii="Arial" w:hAnsi="Arial" w:cs="Arial"/>
                <w:sz w:val="20"/>
                <w:szCs w:val="20"/>
              </w:rPr>
              <w:t xml:space="preserve"> </w:t>
            </w:r>
            <w:r w:rsidR="00045C47" w:rsidRPr="00045C47">
              <w:rPr>
                <w:rFonts w:ascii="Arial" w:hAnsi="Arial" w:cs="Arial"/>
                <w:i/>
                <w:sz w:val="20"/>
                <w:szCs w:val="20"/>
              </w:rPr>
              <w:t>Kaplan</w:t>
            </w:r>
            <w:r w:rsidR="00045C47">
              <w:rPr>
                <w:rFonts w:ascii="Arial" w:hAnsi="Arial" w:cs="Arial"/>
                <w:i/>
                <w:sz w:val="20"/>
                <w:szCs w:val="20"/>
              </w:rPr>
              <w:t xml:space="preserve"> SAT Strategies, Practice &amp; Review, 2015</w:t>
            </w:r>
            <w:r>
              <w:rPr>
                <w:rFonts w:ascii="Arial" w:hAnsi="Arial" w:cs="Arial"/>
                <w:sz w:val="20"/>
                <w:szCs w:val="20"/>
              </w:rPr>
              <w:t xml:space="preserve">. Instruct students to pay particular attention to the example mapping and annotation in the sample passage. </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Tell students that in long passages, they will want to read and map the passage first, then read the questions, referring back to their mapping/annotations. Using a Think-Aloud, review the Passage Map Practice line-by-line, explaining why specific annotations were made. Have students</w:t>
            </w:r>
            <w:r w:rsidRPr="00B248E7">
              <w:rPr>
                <w:rFonts w:ascii="Arial" w:hAnsi="Arial" w:cs="Arial"/>
                <w:sz w:val="20"/>
                <w:szCs w:val="20"/>
              </w:rPr>
              <w:t xml:space="preserve"> </w:t>
            </w:r>
            <w:r>
              <w:rPr>
                <w:rFonts w:ascii="Arial" w:hAnsi="Arial" w:cs="Arial"/>
                <w:sz w:val="20"/>
                <w:szCs w:val="20"/>
              </w:rPr>
              <w:t xml:space="preserve">work in pairs to </w:t>
            </w:r>
            <w:r w:rsidRPr="00B248E7">
              <w:rPr>
                <w:rFonts w:ascii="Arial" w:hAnsi="Arial" w:cs="Arial"/>
                <w:sz w:val="20"/>
                <w:szCs w:val="20"/>
              </w:rPr>
              <w:t xml:space="preserve">map </w:t>
            </w:r>
            <w:r>
              <w:rPr>
                <w:rFonts w:ascii="Arial" w:hAnsi="Arial" w:cs="Arial"/>
                <w:sz w:val="20"/>
                <w:szCs w:val="20"/>
              </w:rPr>
              <w:t xml:space="preserve">the first </w:t>
            </w:r>
            <w:r w:rsidRPr="008B29E0">
              <w:rPr>
                <w:rFonts w:ascii="Arial" w:hAnsi="Arial" w:cs="Arial"/>
                <w:sz w:val="20"/>
                <w:szCs w:val="20"/>
              </w:rPr>
              <w:t>Sample Practice Passage</w:t>
            </w:r>
            <w:r>
              <w:rPr>
                <w:rFonts w:ascii="Arial" w:hAnsi="Arial" w:cs="Arial"/>
                <w:sz w:val="20"/>
                <w:szCs w:val="20"/>
              </w:rPr>
              <w:t xml:space="preserve"> from pages 246-248 of the</w:t>
            </w:r>
            <w:r w:rsidR="00045C47">
              <w:rPr>
                <w:rFonts w:ascii="Arial" w:hAnsi="Arial" w:cs="Arial"/>
                <w:sz w:val="20"/>
                <w:szCs w:val="20"/>
              </w:rPr>
              <w:t xml:space="preserve"> Kaplan</w:t>
            </w:r>
            <w:r w:rsidR="00045C47">
              <w:rPr>
                <w:rFonts w:ascii="Arial" w:hAnsi="Arial" w:cs="Arial"/>
                <w:i/>
                <w:sz w:val="20"/>
                <w:szCs w:val="20"/>
              </w:rPr>
              <w:t xml:space="preserve"> SAT Strategies, Practice &amp; Review, 2015</w:t>
            </w:r>
            <w:r w:rsidRPr="00B248E7">
              <w:rPr>
                <w:rFonts w:ascii="Arial" w:hAnsi="Arial" w:cs="Arial"/>
                <w:sz w:val="20"/>
                <w:szCs w:val="20"/>
              </w:rPr>
              <w:t xml:space="preserve">. </w:t>
            </w:r>
            <w:r>
              <w:rPr>
                <w:rFonts w:ascii="Arial" w:hAnsi="Arial" w:cs="Arial"/>
                <w:sz w:val="20"/>
                <w:szCs w:val="20"/>
              </w:rPr>
              <w:t>Instruct students to use the Annotation Bookmark from Unit 2.</w:t>
            </w:r>
          </w:p>
          <w:p w:rsidR="003963B8" w:rsidRDefault="003963B8"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3963B8" w:rsidRPr="00B248E7" w:rsidRDefault="003963B8" w:rsidP="00204D91">
            <w:pPr>
              <w:spacing w:after="0" w:line="240" w:lineRule="auto"/>
              <w:rPr>
                <w:rFonts w:ascii="Arial" w:hAnsi="Arial" w:cs="Arial"/>
                <w:sz w:val="20"/>
                <w:szCs w:val="20"/>
              </w:rPr>
            </w:pPr>
            <w:r w:rsidRPr="00B248E7">
              <w:rPr>
                <w:rFonts w:ascii="Arial" w:hAnsi="Arial" w:cs="Arial"/>
                <w:sz w:val="20"/>
                <w:szCs w:val="20"/>
              </w:rPr>
              <w:lastRenderedPageBreak/>
              <w:t xml:space="preserve">In their mapping, have </w:t>
            </w:r>
            <w:r w:rsidR="002D4747">
              <w:rPr>
                <w:rFonts w:ascii="Arial" w:hAnsi="Arial" w:cs="Arial"/>
                <w:sz w:val="20"/>
                <w:szCs w:val="20"/>
              </w:rPr>
              <w:t xml:space="preserve">struggling </w:t>
            </w:r>
            <w:r w:rsidRPr="00B248E7">
              <w:rPr>
                <w:rFonts w:ascii="Arial" w:hAnsi="Arial" w:cs="Arial"/>
                <w:sz w:val="20"/>
                <w:szCs w:val="20"/>
              </w:rPr>
              <w:t xml:space="preserve">students </w:t>
            </w:r>
            <w:r>
              <w:rPr>
                <w:rFonts w:ascii="Arial" w:hAnsi="Arial" w:cs="Arial"/>
                <w:sz w:val="20"/>
                <w:szCs w:val="20"/>
              </w:rPr>
              <w:t>use the following sentence stems when annotating a passage</w:t>
            </w:r>
            <w:r w:rsidRPr="00B248E7">
              <w:rPr>
                <w:rFonts w:ascii="Arial" w:hAnsi="Arial" w:cs="Arial"/>
                <w:sz w:val="20"/>
                <w:szCs w:val="20"/>
              </w:rPr>
              <w:t xml:space="preserve">: </w:t>
            </w:r>
          </w:p>
          <w:p w:rsidR="003963B8" w:rsidRPr="00B248E7" w:rsidRDefault="003963B8" w:rsidP="00204D91">
            <w:pPr>
              <w:numPr>
                <w:ilvl w:val="0"/>
                <w:numId w:val="21"/>
              </w:numPr>
              <w:spacing w:after="0" w:line="240" w:lineRule="auto"/>
              <w:rPr>
                <w:rFonts w:ascii="Arial" w:hAnsi="Arial" w:cs="Arial"/>
                <w:sz w:val="20"/>
                <w:szCs w:val="20"/>
                <w:u w:val="single"/>
              </w:rPr>
            </w:pPr>
            <w:r>
              <w:rPr>
                <w:rFonts w:ascii="Arial" w:hAnsi="Arial" w:cs="Arial"/>
                <w:sz w:val="20"/>
                <w:szCs w:val="20"/>
              </w:rPr>
              <w:t>The main idea of</w:t>
            </w:r>
            <w:r w:rsidRPr="00B248E7">
              <w:rPr>
                <w:rFonts w:ascii="Arial" w:hAnsi="Arial" w:cs="Arial"/>
                <w:sz w:val="20"/>
                <w:szCs w:val="20"/>
              </w:rPr>
              <w:t xml:space="preserve"> the passage is…</w:t>
            </w:r>
          </w:p>
          <w:p w:rsidR="003963B8" w:rsidRPr="00B248E7" w:rsidRDefault="003963B8" w:rsidP="00204D91">
            <w:pPr>
              <w:numPr>
                <w:ilvl w:val="0"/>
                <w:numId w:val="21"/>
              </w:numPr>
              <w:spacing w:after="0" w:line="240" w:lineRule="auto"/>
              <w:rPr>
                <w:rFonts w:ascii="Arial" w:hAnsi="Arial" w:cs="Arial"/>
                <w:sz w:val="20"/>
                <w:szCs w:val="20"/>
                <w:u w:val="single"/>
              </w:rPr>
            </w:pPr>
            <w:r w:rsidRPr="00B248E7">
              <w:rPr>
                <w:rFonts w:ascii="Arial" w:hAnsi="Arial" w:cs="Arial"/>
                <w:sz w:val="20"/>
                <w:szCs w:val="20"/>
              </w:rPr>
              <w:t>The primary purpose of the passage is…</w:t>
            </w:r>
          </w:p>
          <w:p w:rsidR="003963B8" w:rsidRPr="00B248E7" w:rsidRDefault="003963B8" w:rsidP="00204D91">
            <w:pPr>
              <w:numPr>
                <w:ilvl w:val="0"/>
                <w:numId w:val="21"/>
              </w:numPr>
              <w:spacing w:after="0" w:line="240" w:lineRule="auto"/>
              <w:rPr>
                <w:rFonts w:ascii="Arial" w:hAnsi="Arial" w:cs="Arial"/>
                <w:sz w:val="20"/>
                <w:szCs w:val="20"/>
                <w:u w:val="single"/>
              </w:rPr>
            </w:pPr>
            <w:r w:rsidRPr="00B248E7">
              <w:rPr>
                <w:rFonts w:ascii="Arial" w:hAnsi="Arial" w:cs="Arial"/>
                <w:sz w:val="20"/>
                <w:szCs w:val="20"/>
              </w:rPr>
              <w:t>The passage is best described as…</w:t>
            </w:r>
          </w:p>
          <w:p w:rsidR="003963B8" w:rsidRPr="00B248E7" w:rsidRDefault="003963B8" w:rsidP="00204D91">
            <w:pPr>
              <w:numPr>
                <w:ilvl w:val="0"/>
                <w:numId w:val="21"/>
              </w:numPr>
              <w:spacing w:after="0" w:line="240" w:lineRule="auto"/>
              <w:rPr>
                <w:rFonts w:ascii="Arial" w:hAnsi="Arial" w:cs="Arial"/>
                <w:sz w:val="20"/>
                <w:szCs w:val="20"/>
                <w:u w:val="single"/>
              </w:rPr>
            </w:pPr>
            <w:r w:rsidRPr="00B248E7">
              <w:rPr>
                <w:rFonts w:ascii="Arial" w:hAnsi="Arial" w:cs="Arial"/>
                <w:sz w:val="20"/>
                <w:szCs w:val="20"/>
              </w:rPr>
              <w:t>The passage serves primarily to…</w:t>
            </w:r>
          </w:p>
          <w:p w:rsidR="003963B8" w:rsidRPr="00B248E7" w:rsidRDefault="003963B8" w:rsidP="00204D91">
            <w:pPr>
              <w:numPr>
                <w:ilvl w:val="0"/>
                <w:numId w:val="21"/>
              </w:numPr>
              <w:spacing w:after="0" w:line="240" w:lineRule="auto"/>
              <w:rPr>
                <w:rFonts w:ascii="Arial" w:hAnsi="Arial" w:cs="Arial"/>
                <w:sz w:val="20"/>
                <w:szCs w:val="20"/>
                <w:u w:val="single"/>
              </w:rPr>
            </w:pPr>
            <w:r w:rsidRPr="00B248E7">
              <w:rPr>
                <w:rFonts w:ascii="Arial" w:hAnsi="Arial" w:cs="Arial"/>
                <w:sz w:val="20"/>
                <w:szCs w:val="20"/>
              </w:rPr>
              <w:t>The author uses the example of ____ primarily to…</w:t>
            </w:r>
          </w:p>
          <w:p w:rsidR="003963B8" w:rsidRDefault="003963B8" w:rsidP="00204D91">
            <w:pPr>
              <w:spacing w:after="0" w:line="240" w:lineRule="auto"/>
              <w:rPr>
                <w:rFonts w:ascii="Arial" w:hAnsi="Arial" w:cs="Arial"/>
                <w:sz w:val="20"/>
                <w:szCs w:val="20"/>
              </w:rPr>
            </w:pPr>
            <w:r>
              <w:rPr>
                <w:rFonts w:ascii="Arial" w:hAnsi="Arial" w:cs="Arial"/>
                <w:sz w:val="20"/>
                <w:szCs w:val="20"/>
              </w:rPr>
              <w:t>Explain to students that a brief four-to-five word summary in the margins beside each paragraph will help them locate important information quickly.</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As students engage with the mapping passage and sample practice passage, h</w:t>
            </w:r>
            <w:r w:rsidRPr="00B248E7">
              <w:rPr>
                <w:rFonts w:ascii="Arial" w:hAnsi="Arial" w:cs="Arial"/>
                <w:sz w:val="20"/>
                <w:szCs w:val="20"/>
              </w:rPr>
              <w:t xml:space="preserve">ave </w:t>
            </w:r>
            <w:r>
              <w:rPr>
                <w:rFonts w:ascii="Arial" w:hAnsi="Arial" w:cs="Arial"/>
                <w:sz w:val="20"/>
                <w:szCs w:val="20"/>
              </w:rPr>
              <w:t>them</w:t>
            </w:r>
            <w:r w:rsidRPr="00B248E7">
              <w:rPr>
                <w:rFonts w:ascii="Arial" w:hAnsi="Arial" w:cs="Arial"/>
                <w:sz w:val="20"/>
                <w:szCs w:val="20"/>
              </w:rPr>
              <w:t xml:space="preserve"> circle </w:t>
            </w:r>
            <w:r>
              <w:rPr>
                <w:rFonts w:ascii="Arial" w:hAnsi="Arial" w:cs="Arial"/>
                <w:sz w:val="20"/>
                <w:szCs w:val="20"/>
              </w:rPr>
              <w:t>unfamiliar words, using</w:t>
            </w:r>
            <w:r w:rsidRPr="00B248E7">
              <w:rPr>
                <w:rFonts w:ascii="Arial" w:hAnsi="Arial" w:cs="Arial"/>
                <w:sz w:val="20"/>
                <w:szCs w:val="20"/>
              </w:rPr>
              <w:t xml:space="preserve"> context clues as they read</w:t>
            </w:r>
            <w:r>
              <w:rPr>
                <w:rFonts w:ascii="Arial" w:hAnsi="Arial" w:cs="Arial"/>
                <w:sz w:val="20"/>
                <w:szCs w:val="20"/>
              </w:rPr>
              <w:t>, and</w:t>
            </w:r>
            <w:r w:rsidRPr="00B248E7">
              <w:rPr>
                <w:rFonts w:ascii="Arial" w:hAnsi="Arial" w:cs="Arial"/>
                <w:sz w:val="20"/>
                <w:szCs w:val="20"/>
              </w:rPr>
              <w:t xml:space="preserve"> briefly define </w:t>
            </w:r>
            <w:r>
              <w:rPr>
                <w:rFonts w:ascii="Arial" w:hAnsi="Arial" w:cs="Arial"/>
                <w:sz w:val="20"/>
                <w:szCs w:val="20"/>
              </w:rPr>
              <w:t>each</w:t>
            </w:r>
            <w:r w:rsidRPr="00B248E7">
              <w:rPr>
                <w:rFonts w:ascii="Arial" w:hAnsi="Arial" w:cs="Arial"/>
                <w:sz w:val="20"/>
                <w:szCs w:val="20"/>
              </w:rPr>
              <w:t xml:space="preserve"> word in the margin.</w:t>
            </w:r>
            <w:r>
              <w:rPr>
                <w:rFonts w:ascii="Arial" w:hAnsi="Arial" w:cs="Arial"/>
                <w:sz w:val="20"/>
                <w:szCs w:val="20"/>
              </w:rPr>
              <w:t xml:space="preserve"> Remind students to record new and unfamiliar words in their Vocabulary Notebooks. </w:t>
            </w:r>
            <w:r w:rsidRPr="00B248E7">
              <w:rPr>
                <w:rFonts w:ascii="Arial" w:hAnsi="Arial" w:cs="Arial"/>
                <w:sz w:val="20"/>
                <w:szCs w:val="20"/>
              </w:rPr>
              <w:t xml:space="preserve">Have students </w:t>
            </w:r>
            <w:r>
              <w:rPr>
                <w:rFonts w:ascii="Arial" w:hAnsi="Arial" w:cs="Arial"/>
                <w:sz w:val="20"/>
                <w:szCs w:val="20"/>
              </w:rPr>
              <w:t>underline</w:t>
            </w:r>
            <w:r w:rsidRPr="00B248E7">
              <w:rPr>
                <w:rFonts w:ascii="Arial" w:hAnsi="Arial" w:cs="Arial"/>
                <w:sz w:val="20"/>
                <w:szCs w:val="20"/>
              </w:rPr>
              <w:t xml:space="preserve"> important proper nouns.</w:t>
            </w:r>
            <w:r>
              <w:rPr>
                <w:rFonts w:ascii="Arial" w:hAnsi="Arial" w:cs="Arial"/>
                <w:sz w:val="20"/>
                <w:szCs w:val="20"/>
              </w:rPr>
              <w:t xml:space="preserve"> Using </w:t>
            </w:r>
            <w:r w:rsidR="001B77B0">
              <w:rPr>
                <w:rFonts w:ascii="Arial" w:hAnsi="Arial" w:cs="Arial"/>
                <w:sz w:val="20"/>
                <w:szCs w:val="20"/>
              </w:rPr>
              <w:t xml:space="preserve">a </w:t>
            </w:r>
            <w:r>
              <w:rPr>
                <w:rFonts w:ascii="Arial" w:hAnsi="Arial" w:cs="Arial"/>
                <w:sz w:val="20"/>
                <w:szCs w:val="20"/>
              </w:rPr>
              <w:t xml:space="preserve">Think-Aloud, model responding to questions by completing questions 1 and 2 on page 247. Remind students of </w:t>
            </w:r>
            <w:r w:rsidR="001B77B0">
              <w:rPr>
                <w:rFonts w:ascii="Arial" w:hAnsi="Arial" w:cs="Arial"/>
                <w:sz w:val="20"/>
                <w:szCs w:val="20"/>
              </w:rPr>
              <w:t>c</w:t>
            </w:r>
            <w:r w:rsidR="00D866A1">
              <w:rPr>
                <w:rFonts w:ascii="Arial" w:hAnsi="Arial" w:cs="Arial"/>
                <w:sz w:val="20"/>
                <w:szCs w:val="20"/>
              </w:rPr>
              <w:t>lue words</w:t>
            </w:r>
            <w:r>
              <w:rPr>
                <w:rFonts w:ascii="Arial" w:hAnsi="Arial" w:cs="Arial"/>
                <w:sz w:val="20"/>
                <w:szCs w:val="20"/>
              </w:rPr>
              <w:t xml:space="preserve"> and SAUCE, as discussed in Unit 2. Have students group in pairs and complete questions 3-8 on pages 247-248, using the strategies discussed in earlier units of this cycle. Have students check their answers against those in the book on page</w:t>
            </w:r>
            <w:r w:rsidR="001B77B0">
              <w:rPr>
                <w:rFonts w:ascii="Arial" w:hAnsi="Arial" w:cs="Arial"/>
                <w:sz w:val="20"/>
                <w:szCs w:val="20"/>
              </w:rPr>
              <w:t>s</w:t>
            </w:r>
            <w:r>
              <w:rPr>
                <w:rFonts w:ascii="Arial" w:hAnsi="Arial" w:cs="Arial"/>
                <w:sz w:val="20"/>
                <w:szCs w:val="20"/>
              </w:rPr>
              <w:t xml:space="preserve"> 258-259 Upon completion, have students share their observation in a whole-c</w:t>
            </w:r>
            <w:r w:rsidR="009C6EBA">
              <w:rPr>
                <w:rFonts w:ascii="Arial" w:hAnsi="Arial" w:cs="Arial"/>
                <w:sz w:val="20"/>
                <w:szCs w:val="20"/>
              </w:rPr>
              <w:t>lass discussion. For homework</w:t>
            </w:r>
            <w:r w:rsidR="00045C47">
              <w:rPr>
                <w:rFonts w:ascii="Arial" w:hAnsi="Arial" w:cs="Arial"/>
                <w:sz w:val="20"/>
                <w:szCs w:val="20"/>
              </w:rPr>
              <w:t>,</w:t>
            </w:r>
            <w:r w:rsidR="009C6EBA">
              <w:rPr>
                <w:rFonts w:ascii="Arial" w:hAnsi="Arial" w:cs="Arial"/>
                <w:sz w:val="20"/>
                <w:szCs w:val="20"/>
              </w:rPr>
              <w:t xml:space="preserve"> </w:t>
            </w:r>
            <w:r>
              <w:rPr>
                <w:rFonts w:ascii="Arial" w:hAnsi="Arial" w:cs="Arial"/>
                <w:sz w:val="20"/>
                <w:szCs w:val="20"/>
              </w:rPr>
              <w:t xml:space="preserve">have students map the second Sample </w:t>
            </w:r>
            <w:r w:rsidR="00045C47">
              <w:rPr>
                <w:rFonts w:ascii="Arial" w:hAnsi="Arial" w:cs="Arial"/>
                <w:sz w:val="20"/>
                <w:szCs w:val="20"/>
              </w:rPr>
              <w:t>Practice Passage on pages</w:t>
            </w:r>
            <w:r w:rsidR="001B77B0">
              <w:rPr>
                <w:rFonts w:ascii="Arial" w:hAnsi="Arial" w:cs="Arial"/>
                <w:sz w:val="20"/>
                <w:szCs w:val="20"/>
              </w:rPr>
              <w:t xml:space="preserve"> 248-249</w:t>
            </w:r>
            <w:r>
              <w:rPr>
                <w:rFonts w:ascii="Arial" w:hAnsi="Arial" w:cs="Arial"/>
                <w:sz w:val="20"/>
                <w:szCs w:val="20"/>
              </w:rPr>
              <w:t xml:space="preserve"> and complete the six practice questions. </w:t>
            </w:r>
          </w:p>
          <w:p w:rsidR="00D50F45" w:rsidRDefault="00D50F45" w:rsidP="00204D91">
            <w:pPr>
              <w:spacing w:after="0" w:line="240" w:lineRule="auto"/>
              <w:rPr>
                <w:rFonts w:ascii="Arial" w:hAnsi="Arial" w:cs="Arial"/>
                <w:sz w:val="20"/>
                <w:szCs w:val="20"/>
              </w:rPr>
            </w:pPr>
          </w:p>
          <w:p w:rsidR="00D50F45" w:rsidRDefault="00D50F45" w:rsidP="00204D91">
            <w:pPr>
              <w:spacing w:after="0" w:line="240" w:lineRule="auto"/>
              <w:rPr>
                <w:rFonts w:ascii="Arial" w:hAnsi="Arial" w:cs="Arial"/>
                <w:sz w:val="20"/>
                <w:szCs w:val="20"/>
              </w:rPr>
            </w:pPr>
            <w:r>
              <w:rPr>
                <w:rFonts w:ascii="Arial" w:hAnsi="Arial" w:cs="Arial"/>
                <w:sz w:val="20"/>
                <w:szCs w:val="20"/>
              </w:rPr>
              <w:t xml:space="preserve">Remind students to enter any new vocabulary into their Vocabulary Notebooks. Have students utilize </w:t>
            </w:r>
            <w:r w:rsidR="00553CB5">
              <w:rPr>
                <w:rFonts w:ascii="Arial" w:hAnsi="Arial" w:cs="Arial"/>
                <w:sz w:val="20"/>
                <w:szCs w:val="20"/>
              </w:rPr>
              <w:t xml:space="preserve">the PrepMe Critical Reading- Improving Your Skills lesson online </w:t>
            </w:r>
            <w:r>
              <w:rPr>
                <w:rFonts w:ascii="Arial" w:hAnsi="Arial" w:cs="Arial"/>
                <w:sz w:val="20"/>
                <w:szCs w:val="20"/>
              </w:rPr>
              <w:t xml:space="preserve">for further practice. </w:t>
            </w:r>
          </w:p>
          <w:p w:rsidR="003963B8" w:rsidRDefault="003963B8" w:rsidP="00204D91">
            <w:pPr>
              <w:spacing w:after="0" w:line="240" w:lineRule="auto"/>
              <w:rPr>
                <w:rFonts w:ascii="Arial" w:hAnsi="Arial" w:cs="Arial"/>
                <w:sz w:val="20"/>
                <w:szCs w:val="20"/>
                <w:u w:val="single"/>
              </w:rPr>
            </w:pPr>
          </w:p>
          <w:p w:rsidR="003963B8" w:rsidRDefault="003963B8" w:rsidP="00204D91">
            <w:pPr>
              <w:spacing w:after="0" w:line="240" w:lineRule="auto"/>
              <w:rPr>
                <w:rFonts w:ascii="Arial" w:hAnsi="Arial" w:cs="Arial"/>
                <w:sz w:val="20"/>
                <w:szCs w:val="20"/>
              </w:rPr>
            </w:pPr>
            <w:r w:rsidRPr="00B248E7">
              <w:rPr>
                <w:rFonts w:ascii="Arial" w:hAnsi="Arial" w:cs="Arial"/>
                <w:sz w:val="20"/>
                <w:szCs w:val="20"/>
                <w:u w:val="single"/>
              </w:rPr>
              <w:t>Lesson 2</w:t>
            </w:r>
            <w:r w:rsidR="00D50F45">
              <w:rPr>
                <w:rFonts w:ascii="Arial" w:hAnsi="Arial" w:cs="Arial"/>
                <w:sz w:val="20"/>
                <w:szCs w:val="20"/>
                <w:u w:val="single"/>
              </w:rPr>
              <w:t>, Evaluating Information in Long Passages:</w:t>
            </w:r>
            <w:r>
              <w:rPr>
                <w:rFonts w:ascii="Arial" w:hAnsi="Arial" w:cs="Arial"/>
                <w:sz w:val="20"/>
                <w:szCs w:val="20"/>
              </w:rPr>
              <w:t xml:space="preserve"> Have students exchange homework with a shoulder partner and score, comparing the mapping techniques of their partner and observing whether the mapping </w:t>
            </w:r>
            <w:r w:rsidR="001B77B0">
              <w:rPr>
                <w:rFonts w:ascii="Arial" w:hAnsi="Arial" w:cs="Arial"/>
                <w:sz w:val="20"/>
                <w:szCs w:val="20"/>
              </w:rPr>
              <w:t xml:space="preserve">they </w:t>
            </w:r>
            <w:r>
              <w:rPr>
                <w:rFonts w:ascii="Arial" w:hAnsi="Arial" w:cs="Arial"/>
                <w:sz w:val="20"/>
                <w:szCs w:val="20"/>
              </w:rPr>
              <w:t>performed was helpful in answering the questions effectively. After scoring, have students return the homework to its owner and discuss incorrect answers. Have them consider aloud why they missed particular questions.</w:t>
            </w:r>
          </w:p>
          <w:p w:rsidR="003963B8" w:rsidRDefault="003963B8" w:rsidP="00204D91">
            <w:pPr>
              <w:spacing w:after="0" w:line="240" w:lineRule="auto"/>
              <w:rPr>
                <w:rFonts w:ascii="Arial" w:hAnsi="Arial" w:cs="Arial"/>
                <w:sz w:val="20"/>
                <w:szCs w:val="20"/>
              </w:rPr>
            </w:pPr>
          </w:p>
          <w:p w:rsidR="003963B8" w:rsidRDefault="00045C47" w:rsidP="00204D91">
            <w:pPr>
              <w:spacing w:after="0" w:line="240" w:lineRule="auto"/>
              <w:rPr>
                <w:rFonts w:ascii="Arial" w:hAnsi="Arial" w:cs="Arial"/>
                <w:sz w:val="20"/>
                <w:szCs w:val="20"/>
              </w:rPr>
            </w:pPr>
            <w:r>
              <w:rPr>
                <w:rFonts w:ascii="Arial" w:hAnsi="Arial" w:cs="Arial"/>
                <w:sz w:val="20"/>
                <w:szCs w:val="20"/>
              </w:rPr>
              <w:lastRenderedPageBreak/>
              <w:t xml:space="preserve">In the </w:t>
            </w:r>
            <w:r w:rsidRPr="00045C47">
              <w:rPr>
                <w:rFonts w:ascii="Arial" w:hAnsi="Arial" w:cs="Arial"/>
                <w:i/>
                <w:sz w:val="20"/>
                <w:szCs w:val="20"/>
              </w:rPr>
              <w:t xml:space="preserve">Kaplan </w:t>
            </w:r>
            <w:r>
              <w:rPr>
                <w:rFonts w:ascii="Arial" w:hAnsi="Arial" w:cs="Arial"/>
                <w:i/>
                <w:sz w:val="20"/>
                <w:szCs w:val="20"/>
              </w:rPr>
              <w:t>SAT Strategies, Practice &amp; Review, 2015</w:t>
            </w:r>
            <w:r>
              <w:rPr>
                <w:rFonts w:ascii="Arial" w:hAnsi="Arial" w:cs="Arial"/>
                <w:sz w:val="20"/>
                <w:szCs w:val="20"/>
              </w:rPr>
              <w:t>, p</w:t>
            </w:r>
            <w:r w:rsidR="003963B8">
              <w:rPr>
                <w:rFonts w:ascii="Arial" w:hAnsi="Arial" w:cs="Arial"/>
                <w:sz w:val="20"/>
                <w:szCs w:val="20"/>
              </w:rPr>
              <w:t>age 258 lists four steps for think</w:t>
            </w:r>
            <w:r w:rsidR="001B77B0">
              <w:rPr>
                <w:rFonts w:ascii="Arial" w:hAnsi="Arial" w:cs="Arial"/>
                <w:sz w:val="20"/>
                <w:szCs w:val="20"/>
              </w:rPr>
              <w:t>ing</w:t>
            </w:r>
            <w:r w:rsidR="003963B8">
              <w:rPr>
                <w:rFonts w:ascii="Arial" w:hAnsi="Arial" w:cs="Arial"/>
                <w:sz w:val="20"/>
                <w:szCs w:val="20"/>
              </w:rPr>
              <w:t xml:space="preserve"> about a passage and its related questions: </w:t>
            </w:r>
            <w:r w:rsidR="003963B8" w:rsidRPr="003A2E85">
              <w:rPr>
                <w:rFonts w:ascii="Arial" w:hAnsi="Arial" w:cs="Arial"/>
                <w:i/>
                <w:sz w:val="20"/>
                <w:szCs w:val="20"/>
              </w:rPr>
              <w:t xml:space="preserve">Read the Question Stem, Locate the Material You Need, Predict the Answers, </w:t>
            </w:r>
            <w:r w:rsidR="003963B8" w:rsidRPr="003A2E85">
              <w:rPr>
                <w:rFonts w:ascii="Arial" w:hAnsi="Arial" w:cs="Arial"/>
                <w:sz w:val="20"/>
                <w:szCs w:val="20"/>
              </w:rPr>
              <w:t>and</w:t>
            </w:r>
            <w:r w:rsidR="003963B8" w:rsidRPr="003A2E85">
              <w:rPr>
                <w:rFonts w:ascii="Arial" w:hAnsi="Arial" w:cs="Arial"/>
                <w:i/>
                <w:sz w:val="20"/>
                <w:szCs w:val="20"/>
              </w:rPr>
              <w:t xml:space="preserve"> Select the Best Answer</w:t>
            </w:r>
            <w:r w:rsidR="003963B8">
              <w:rPr>
                <w:rFonts w:ascii="Arial" w:hAnsi="Arial" w:cs="Arial"/>
                <w:sz w:val="20"/>
                <w:szCs w:val="20"/>
              </w:rPr>
              <w:t>. Review these steps with students.</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In a whole-class discussion, remind students that big-picture questions ask students to evaluate information or draw conclusions about the passage. Tell students the answers to these questions will not be clearly stated within the passage but must be inferred. These questions can ask about the overall theme of the passage, its meaning, purpose, tone, or attitude. Tell students that big-picture que</w:t>
            </w:r>
            <w:r w:rsidR="001B77B0">
              <w:rPr>
                <w:rFonts w:ascii="Arial" w:hAnsi="Arial" w:cs="Arial"/>
                <w:sz w:val="20"/>
                <w:szCs w:val="20"/>
              </w:rPr>
              <w:t>stions often include words like</w:t>
            </w:r>
            <w:r>
              <w:rPr>
                <w:rFonts w:ascii="Arial" w:hAnsi="Arial" w:cs="Arial"/>
                <w:sz w:val="20"/>
                <w:szCs w:val="20"/>
              </w:rPr>
              <w:t xml:space="preserve"> </w:t>
            </w:r>
            <w:r w:rsidR="001B77B0">
              <w:rPr>
                <w:rFonts w:ascii="Arial" w:hAnsi="Arial" w:cs="Arial"/>
                <w:sz w:val="20"/>
                <w:szCs w:val="20"/>
              </w:rPr>
              <w:t>“</w:t>
            </w:r>
            <w:r>
              <w:rPr>
                <w:rFonts w:ascii="Arial" w:hAnsi="Arial" w:cs="Arial"/>
                <w:sz w:val="20"/>
                <w:szCs w:val="20"/>
              </w:rPr>
              <w:t>apparently,</w:t>
            </w:r>
            <w:r w:rsidR="001B77B0">
              <w:rPr>
                <w:rFonts w:ascii="Arial" w:hAnsi="Arial" w:cs="Arial"/>
                <w:sz w:val="20"/>
                <w:szCs w:val="20"/>
              </w:rPr>
              <w:t>”</w:t>
            </w:r>
            <w:r>
              <w:rPr>
                <w:rFonts w:ascii="Arial" w:hAnsi="Arial" w:cs="Arial"/>
                <w:sz w:val="20"/>
                <w:szCs w:val="20"/>
              </w:rPr>
              <w:t xml:space="preserve"> </w:t>
            </w:r>
            <w:r w:rsidR="001B77B0">
              <w:rPr>
                <w:rFonts w:ascii="Arial" w:hAnsi="Arial" w:cs="Arial"/>
                <w:sz w:val="20"/>
                <w:szCs w:val="20"/>
              </w:rPr>
              <w:t>“</w:t>
            </w:r>
            <w:r>
              <w:rPr>
                <w:rFonts w:ascii="Arial" w:hAnsi="Arial" w:cs="Arial"/>
                <w:sz w:val="20"/>
                <w:szCs w:val="20"/>
              </w:rPr>
              <w:t>probably,</w:t>
            </w:r>
            <w:r w:rsidR="001B77B0">
              <w:rPr>
                <w:rFonts w:ascii="Arial" w:hAnsi="Arial" w:cs="Arial"/>
                <w:sz w:val="20"/>
                <w:szCs w:val="20"/>
              </w:rPr>
              <w:t>”</w:t>
            </w:r>
            <w:r>
              <w:rPr>
                <w:rFonts w:ascii="Arial" w:hAnsi="Arial" w:cs="Arial"/>
                <w:sz w:val="20"/>
                <w:szCs w:val="20"/>
              </w:rPr>
              <w:t xml:space="preserve"> </w:t>
            </w:r>
            <w:r w:rsidR="001B77B0">
              <w:rPr>
                <w:rFonts w:ascii="Arial" w:hAnsi="Arial" w:cs="Arial"/>
                <w:sz w:val="20"/>
                <w:szCs w:val="20"/>
              </w:rPr>
              <w:t>“</w:t>
            </w:r>
            <w:r>
              <w:rPr>
                <w:rFonts w:ascii="Arial" w:hAnsi="Arial" w:cs="Arial"/>
                <w:sz w:val="20"/>
                <w:szCs w:val="20"/>
              </w:rPr>
              <w:t>suggests,</w:t>
            </w:r>
            <w:r w:rsidR="001B77B0">
              <w:rPr>
                <w:rFonts w:ascii="Arial" w:hAnsi="Arial" w:cs="Arial"/>
                <w:sz w:val="20"/>
                <w:szCs w:val="20"/>
              </w:rPr>
              <w:t>”</w:t>
            </w:r>
            <w:r>
              <w:rPr>
                <w:rFonts w:ascii="Arial" w:hAnsi="Arial" w:cs="Arial"/>
                <w:sz w:val="20"/>
                <w:szCs w:val="20"/>
              </w:rPr>
              <w:t xml:space="preserve"> </w:t>
            </w:r>
            <w:r w:rsidR="001B77B0">
              <w:rPr>
                <w:rFonts w:ascii="Arial" w:hAnsi="Arial" w:cs="Arial"/>
                <w:sz w:val="20"/>
                <w:szCs w:val="20"/>
              </w:rPr>
              <w:t>“</w:t>
            </w:r>
            <w:r>
              <w:rPr>
                <w:rFonts w:ascii="Arial" w:hAnsi="Arial" w:cs="Arial"/>
                <w:sz w:val="20"/>
                <w:szCs w:val="20"/>
              </w:rPr>
              <w:t>seems,</w:t>
            </w:r>
            <w:r w:rsidR="001B77B0">
              <w:rPr>
                <w:rFonts w:ascii="Arial" w:hAnsi="Arial" w:cs="Arial"/>
                <w:sz w:val="20"/>
                <w:szCs w:val="20"/>
              </w:rPr>
              <w:t>”</w:t>
            </w:r>
            <w:r>
              <w:rPr>
                <w:rFonts w:ascii="Arial" w:hAnsi="Arial" w:cs="Arial"/>
                <w:sz w:val="20"/>
                <w:szCs w:val="20"/>
              </w:rPr>
              <w:t xml:space="preserve"> </w:t>
            </w:r>
            <w:r w:rsidR="001B77B0">
              <w:rPr>
                <w:rFonts w:ascii="Arial" w:hAnsi="Arial" w:cs="Arial"/>
                <w:sz w:val="20"/>
                <w:szCs w:val="20"/>
              </w:rPr>
              <w:t>“</w:t>
            </w:r>
            <w:r>
              <w:rPr>
                <w:rFonts w:ascii="Arial" w:hAnsi="Arial" w:cs="Arial"/>
                <w:sz w:val="20"/>
                <w:szCs w:val="20"/>
              </w:rPr>
              <w:t>implies,</w:t>
            </w:r>
            <w:r w:rsidR="001B77B0">
              <w:rPr>
                <w:rFonts w:ascii="Arial" w:hAnsi="Arial" w:cs="Arial"/>
                <w:sz w:val="20"/>
                <w:szCs w:val="20"/>
              </w:rPr>
              <w:t>”</w:t>
            </w:r>
            <w:r>
              <w:rPr>
                <w:rFonts w:ascii="Arial" w:hAnsi="Arial" w:cs="Arial"/>
                <w:sz w:val="20"/>
                <w:szCs w:val="20"/>
              </w:rPr>
              <w:t xml:space="preserve"> and </w:t>
            </w:r>
            <w:r w:rsidR="001B77B0">
              <w:rPr>
                <w:rFonts w:ascii="Arial" w:hAnsi="Arial" w:cs="Arial"/>
                <w:sz w:val="20"/>
                <w:szCs w:val="20"/>
              </w:rPr>
              <w:t>“</w:t>
            </w:r>
            <w:r>
              <w:rPr>
                <w:rFonts w:ascii="Arial" w:hAnsi="Arial" w:cs="Arial"/>
                <w:sz w:val="20"/>
                <w:szCs w:val="20"/>
              </w:rPr>
              <w:t>inferred.</w:t>
            </w:r>
            <w:r w:rsidR="001B77B0">
              <w:rPr>
                <w:rFonts w:ascii="Arial" w:hAnsi="Arial" w:cs="Arial"/>
                <w:sz w:val="20"/>
                <w:szCs w:val="20"/>
              </w:rPr>
              <w:t>”</w:t>
            </w:r>
            <w:r>
              <w:rPr>
                <w:rFonts w:ascii="Arial" w:hAnsi="Arial" w:cs="Arial"/>
                <w:sz w:val="20"/>
                <w:szCs w:val="20"/>
              </w:rPr>
              <w:t xml:space="preserve"> Tell students it is helpful in answering the big-picture questions if they understand the difference between facts, assumptions, and inferences.</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Tell students that facts are concrete details that can be found within the text of the passage, such as a name, a date, or a color. Have students refer to the Sample Practice Passage on page 246, questions one, three, and four</w:t>
            </w:r>
            <w:r w:rsidR="000B2F86">
              <w:rPr>
                <w:rFonts w:ascii="Arial" w:hAnsi="Arial" w:cs="Arial"/>
                <w:sz w:val="20"/>
                <w:szCs w:val="20"/>
              </w:rPr>
              <w:t>. Have students</w:t>
            </w:r>
            <w:r>
              <w:rPr>
                <w:rFonts w:ascii="Arial" w:hAnsi="Arial" w:cs="Arial"/>
                <w:sz w:val="20"/>
                <w:szCs w:val="20"/>
              </w:rPr>
              <w:t xml:space="preserve"> think about whether the answers to these questions are found explicitly within the text of the passage. Have students share their findings with a shoulder partner before sharing with the whole class.</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Explain that an inference is a conclusion reached by the reader, based on what has been stated in the passage, and that readers use reason to make inferences. Tell students that the author’s use of tone, logic, and style can help a reader make an inference. As an example, if the author uses te</w:t>
            </w:r>
            <w:r w:rsidR="001B77B0">
              <w:rPr>
                <w:rFonts w:ascii="Arial" w:hAnsi="Arial" w:cs="Arial"/>
                <w:sz w:val="20"/>
                <w:szCs w:val="20"/>
              </w:rPr>
              <w:t>rms like “criminal,”</w:t>
            </w:r>
            <w:r>
              <w:rPr>
                <w:rFonts w:ascii="Arial" w:hAnsi="Arial" w:cs="Arial"/>
                <w:sz w:val="20"/>
                <w:szCs w:val="20"/>
              </w:rPr>
              <w:t xml:space="preserve"> “devious</w:t>
            </w:r>
            <w:r w:rsidR="001B77B0">
              <w:rPr>
                <w:rFonts w:ascii="Arial" w:hAnsi="Arial" w:cs="Arial"/>
                <w:sz w:val="20"/>
                <w:szCs w:val="20"/>
              </w:rPr>
              <w:t>,”</w:t>
            </w:r>
            <w:r>
              <w:rPr>
                <w:rFonts w:ascii="Arial" w:hAnsi="Arial" w:cs="Arial"/>
                <w:sz w:val="20"/>
                <w:szCs w:val="20"/>
              </w:rPr>
              <w:t xml:space="preserve"> and “sneaky</w:t>
            </w:r>
            <w:r w:rsidR="001B77B0">
              <w:rPr>
                <w:rFonts w:ascii="Arial" w:hAnsi="Arial" w:cs="Arial"/>
                <w:sz w:val="20"/>
                <w:szCs w:val="20"/>
              </w:rPr>
              <w:t>,</w:t>
            </w:r>
            <w:r>
              <w:rPr>
                <w:rFonts w:ascii="Arial" w:hAnsi="Arial" w:cs="Arial"/>
                <w:sz w:val="20"/>
                <w:szCs w:val="20"/>
              </w:rPr>
              <w:t>” the reader can infer what the author thinks of the person being described. Have students reflect upon question five of the first Sample Practice Passage on page 247. In a whole-class discussion, have students determine if the question is referring to a fact, assumption, or inference, and then choose the answer they feel most appropriately responds to the question and explain why.</w:t>
            </w:r>
          </w:p>
          <w:p w:rsidR="00D50F45" w:rsidRDefault="00D50F45" w:rsidP="00204D91">
            <w:pPr>
              <w:spacing w:after="0" w:line="240" w:lineRule="auto"/>
              <w:rPr>
                <w:rFonts w:ascii="Arial" w:hAnsi="Arial" w:cs="Arial"/>
                <w:sz w:val="20"/>
                <w:szCs w:val="20"/>
              </w:rPr>
            </w:pPr>
          </w:p>
          <w:p w:rsidR="00D50F45" w:rsidRDefault="00D50F45" w:rsidP="00204D91">
            <w:pPr>
              <w:spacing w:after="0" w:line="240" w:lineRule="auto"/>
              <w:rPr>
                <w:rFonts w:ascii="Arial" w:hAnsi="Arial" w:cs="Arial"/>
                <w:sz w:val="20"/>
                <w:szCs w:val="20"/>
              </w:rPr>
            </w:pPr>
            <w:r>
              <w:rPr>
                <w:rFonts w:ascii="Arial" w:hAnsi="Arial" w:cs="Arial"/>
                <w:sz w:val="20"/>
                <w:szCs w:val="20"/>
              </w:rPr>
              <w:t xml:space="preserve">Remind students to enter any new vocabulary into their Vocabulary Notebooks. Have students utilize the </w:t>
            </w:r>
            <w:r w:rsidR="00553CB5">
              <w:rPr>
                <w:rFonts w:ascii="Arial" w:hAnsi="Arial" w:cs="Arial"/>
                <w:sz w:val="20"/>
                <w:szCs w:val="20"/>
              </w:rPr>
              <w:t xml:space="preserve">PrepMe Critical Reading- </w:t>
            </w:r>
            <w:r w:rsidR="00D419A0">
              <w:rPr>
                <w:rFonts w:ascii="Arial" w:hAnsi="Arial" w:cs="Arial"/>
                <w:sz w:val="20"/>
                <w:szCs w:val="20"/>
              </w:rPr>
              <w:t xml:space="preserve">Reading Review- </w:t>
            </w:r>
            <w:r w:rsidR="00553CB5">
              <w:rPr>
                <w:rFonts w:ascii="Arial" w:hAnsi="Arial" w:cs="Arial"/>
                <w:sz w:val="20"/>
                <w:szCs w:val="20"/>
              </w:rPr>
              <w:t>Passages lesson online</w:t>
            </w:r>
            <w:r>
              <w:rPr>
                <w:rFonts w:ascii="Arial" w:hAnsi="Arial" w:cs="Arial"/>
                <w:sz w:val="20"/>
                <w:szCs w:val="20"/>
              </w:rPr>
              <w:t xml:space="preserve"> for further practice. </w:t>
            </w:r>
          </w:p>
          <w:p w:rsidR="00D50F45" w:rsidRDefault="003963B8" w:rsidP="00204D91">
            <w:pPr>
              <w:spacing w:after="0" w:line="240" w:lineRule="auto"/>
              <w:rPr>
                <w:rFonts w:ascii="Arial" w:hAnsi="Arial" w:cs="Arial"/>
                <w:sz w:val="20"/>
                <w:szCs w:val="20"/>
              </w:rPr>
            </w:pPr>
            <w:r w:rsidRPr="00B248E7">
              <w:rPr>
                <w:rFonts w:ascii="Arial" w:hAnsi="Arial" w:cs="Arial"/>
                <w:sz w:val="20"/>
                <w:szCs w:val="20"/>
                <w:u w:val="single"/>
              </w:rPr>
              <w:lastRenderedPageBreak/>
              <w:t xml:space="preserve">Lesson </w:t>
            </w:r>
            <w:r>
              <w:rPr>
                <w:rFonts w:ascii="Arial" w:hAnsi="Arial" w:cs="Arial"/>
                <w:sz w:val="20"/>
                <w:szCs w:val="20"/>
                <w:u w:val="single"/>
              </w:rPr>
              <w:t>3</w:t>
            </w:r>
            <w:r w:rsidR="00D50F45">
              <w:rPr>
                <w:rFonts w:ascii="Arial" w:hAnsi="Arial" w:cs="Arial"/>
                <w:sz w:val="20"/>
                <w:szCs w:val="20"/>
                <w:u w:val="single"/>
              </w:rPr>
              <w:t xml:space="preserve"> Paired Passage Practice</w:t>
            </w:r>
            <w:r>
              <w:rPr>
                <w:rFonts w:ascii="Arial" w:hAnsi="Arial" w:cs="Arial"/>
                <w:sz w:val="20"/>
                <w:szCs w:val="20"/>
                <w:u w:val="single"/>
              </w:rPr>
              <w:t>:</w:t>
            </w:r>
            <w:r w:rsidRPr="00055F0C">
              <w:rPr>
                <w:rFonts w:ascii="Arial" w:hAnsi="Arial" w:cs="Arial"/>
                <w:sz w:val="20"/>
                <w:szCs w:val="20"/>
              </w:rPr>
              <w:t xml:space="preserve"> </w:t>
            </w:r>
            <w:r w:rsidRPr="00B248E7">
              <w:rPr>
                <w:rFonts w:ascii="Arial" w:hAnsi="Arial" w:cs="Arial"/>
                <w:sz w:val="20"/>
                <w:szCs w:val="20"/>
              </w:rPr>
              <w:t xml:space="preserve">Introduce students to </w:t>
            </w:r>
            <w:r>
              <w:rPr>
                <w:rFonts w:ascii="Arial" w:hAnsi="Arial" w:cs="Arial"/>
                <w:sz w:val="20"/>
                <w:szCs w:val="20"/>
              </w:rPr>
              <w:t xml:space="preserve">the </w:t>
            </w:r>
            <w:r w:rsidRPr="00B248E7">
              <w:rPr>
                <w:rFonts w:ascii="Arial" w:hAnsi="Arial" w:cs="Arial"/>
                <w:sz w:val="20"/>
                <w:szCs w:val="20"/>
              </w:rPr>
              <w:t xml:space="preserve">paired-passage multiple-choice </w:t>
            </w:r>
            <w:r>
              <w:rPr>
                <w:rFonts w:ascii="Arial" w:hAnsi="Arial" w:cs="Arial"/>
                <w:sz w:val="20"/>
                <w:szCs w:val="20"/>
              </w:rPr>
              <w:t>section</w:t>
            </w:r>
            <w:r w:rsidRPr="00B248E7">
              <w:rPr>
                <w:rFonts w:ascii="Arial" w:hAnsi="Arial" w:cs="Arial"/>
                <w:sz w:val="20"/>
                <w:szCs w:val="20"/>
              </w:rPr>
              <w:t xml:space="preserve"> by having them first read page 241 in the Kaplan book. Explain that paired passages </w:t>
            </w:r>
            <w:r>
              <w:rPr>
                <w:rFonts w:ascii="Arial" w:hAnsi="Arial" w:cs="Arial"/>
                <w:sz w:val="20"/>
                <w:szCs w:val="20"/>
              </w:rPr>
              <w:t>are engaged like single passages: address the questions about each passage one at a time</w:t>
            </w:r>
            <w:r w:rsidRPr="00B248E7">
              <w:rPr>
                <w:rFonts w:ascii="Arial" w:hAnsi="Arial" w:cs="Arial"/>
                <w:sz w:val="20"/>
                <w:szCs w:val="20"/>
              </w:rPr>
              <w:t xml:space="preserve">, </w:t>
            </w:r>
            <w:r>
              <w:rPr>
                <w:rFonts w:ascii="Arial" w:hAnsi="Arial" w:cs="Arial"/>
                <w:sz w:val="20"/>
                <w:szCs w:val="20"/>
              </w:rPr>
              <w:t xml:space="preserve">and </w:t>
            </w:r>
            <w:r w:rsidRPr="00B248E7">
              <w:rPr>
                <w:rFonts w:ascii="Arial" w:hAnsi="Arial" w:cs="Arial"/>
                <w:sz w:val="20"/>
                <w:szCs w:val="20"/>
              </w:rPr>
              <w:t xml:space="preserve">then address </w:t>
            </w:r>
            <w:r>
              <w:rPr>
                <w:rFonts w:ascii="Arial" w:hAnsi="Arial" w:cs="Arial"/>
                <w:sz w:val="20"/>
                <w:szCs w:val="20"/>
              </w:rPr>
              <w:t xml:space="preserve">the </w:t>
            </w:r>
            <w:r w:rsidRPr="00B248E7">
              <w:rPr>
                <w:rFonts w:ascii="Arial" w:hAnsi="Arial" w:cs="Arial"/>
                <w:sz w:val="20"/>
                <w:szCs w:val="20"/>
              </w:rPr>
              <w:t>questions about both passages. On page 242 is an example of a paired passage. Have a volunteer read the first passage and another read the second passage. Have students read the questions silently to themselves</w:t>
            </w:r>
            <w:r>
              <w:rPr>
                <w:rFonts w:ascii="Arial" w:hAnsi="Arial" w:cs="Arial"/>
                <w:sz w:val="20"/>
                <w:szCs w:val="20"/>
              </w:rPr>
              <w:t>,</w:t>
            </w:r>
            <w:r w:rsidRPr="00B248E7">
              <w:rPr>
                <w:rFonts w:ascii="Arial" w:hAnsi="Arial" w:cs="Arial"/>
                <w:sz w:val="20"/>
                <w:szCs w:val="20"/>
              </w:rPr>
              <w:t xml:space="preserve"> </w:t>
            </w:r>
            <w:r>
              <w:rPr>
                <w:rFonts w:ascii="Arial" w:hAnsi="Arial" w:cs="Arial"/>
                <w:sz w:val="20"/>
                <w:szCs w:val="20"/>
              </w:rPr>
              <w:t>annotating beside each question, then</w:t>
            </w:r>
            <w:r w:rsidRPr="00B248E7">
              <w:rPr>
                <w:rFonts w:ascii="Arial" w:hAnsi="Arial" w:cs="Arial"/>
                <w:sz w:val="20"/>
                <w:szCs w:val="20"/>
              </w:rPr>
              <w:t xml:space="preserve"> select possible answers</w:t>
            </w:r>
            <w:r>
              <w:rPr>
                <w:rFonts w:ascii="Arial" w:hAnsi="Arial" w:cs="Arial"/>
                <w:sz w:val="20"/>
                <w:szCs w:val="20"/>
              </w:rPr>
              <w:t xml:space="preserve"> for each question</w:t>
            </w:r>
            <w:r w:rsidRPr="00B248E7">
              <w:rPr>
                <w:rFonts w:ascii="Arial" w:hAnsi="Arial" w:cs="Arial"/>
                <w:sz w:val="20"/>
                <w:szCs w:val="20"/>
              </w:rPr>
              <w:t xml:space="preserve">. After five minutes, </w:t>
            </w:r>
            <w:r>
              <w:rPr>
                <w:rFonts w:ascii="Arial" w:hAnsi="Arial" w:cs="Arial"/>
                <w:sz w:val="20"/>
                <w:szCs w:val="20"/>
              </w:rPr>
              <w:t>have students share their findings</w:t>
            </w:r>
            <w:r w:rsidRPr="00B248E7">
              <w:rPr>
                <w:rFonts w:ascii="Arial" w:hAnsi="Arial" w:cs="Arial"/>
                <w:sz w:val="20"/>
                <w:szCs w:val="20"/>
              </w:rPr>
              <w:t>. On page 244, the answers and reasons are provided. Have students volunteer to re</w:t>
            </w:r>
            <w:r w:rsidR="001B77B0">
              <w:rPr>
                <w:rFonts w:ascii="Arial" w:hAnsi="Arial" w:cs="Arial"/>
                <w:sz w:val="20"/>
                <w:szCs w:val="20"/>
              </w:rPr>
              <w:t>ad the answers and explanations.</w:t>
            </w:r>
            <w:r w:rsidRPr="00B248E7">
              <w:rPr>
                <w:rFonts w:ascii="Arial" w:hAnsi="Arial" w:cs="Arial"/>
                <w:sz w:val="20"/>
                <w:szCs w:val="20"/>
              </w:rPr>
              <w:t xml:space="preserve"> </w:t>
            </w:r>
            <w:r w:rsidR="001B77B0">
              <w:rPr>
                <w:rFonts w:ascii="Arial" w:hAnsi="Arial" w:cs="Arial"/>
                <w:sz w:val="20"/>
                <w:szCs w:val="20"/>
              </w:rPr>
              <w:t>Encourage</w:t>
            </w:r>
            <w:r w:rsidRPr="00B248E7">
              <w:rPr>
                <w:rFonts w:ascii="Arial" w:hAnsi="Arial" w:cs="Arial"/>
                <w:sz w:val="20"/>
                <w:szCs w:val="20"/>
              </w:rPr>
              <w:t xml:space="preserve"> </w:t>
            </w:r>
            <w:r>
              <w:rPr>
                <w:rFonts w:ascii="Arial" w:hAnsi="Arial" w:cs="Arial"/>
                <w:sz w:val="20"/>
                <w:szCs w:val="20"/>
              </w:rPr>
              <w:t>them</w:t>
            </w:r>
            <w:r w:rsidRPr="00B248E7">
              <w:rPr>
                <w:rFonts w:ascii="Arial" w:hAnsi="Arial" w:cs="Arial"/>
                <w:sz w:val="20"/>
                <w:szCs w:val="20"/>
              </w:rPr>
              <w:t xml:space="preserve"> to discuss and debate the explanations when they disagree with</w:t>
            </w:r>
            <w:r>
              <w:rPr>
                <w:rFonts w:ascii="Arial" w:hAnsi="Arial" w:cs="Arial"/>
                <w:sz w:val="20"/>
                <w:szCs w:val="20"/>
              </w:rPr>
              <w:t xml:space="preserve"> them</w:t>
            </w:r>
            <w:r w:rsidRPr="00B248E7">
              <w:rPr>
                <w:rFonts w:ascii="Arial" w:hAnsi="Arial" w:cs="Arial"/>
                <w:sz w:val="20"/>
                <w:szCs w:val="20"/>
              </w:rPr>
              <w:t xml:space="preserve"> or when </w:t>
            </w:r>
            <w:r>
              <w:rPr>
                <w:rFonts w:ascii="Arial" w:hAnsi="Arial" w:cs="Arial"/>
                <w:sz w:val="20"/>
                <w:szCs w:val="20"/>
              </w:rPr>
              <w:t>they</w:t>
            </w:r>
            <w:r w:rsidRPr="00B248E7">
              <w:rPr>
                <w:rFonts w:ascii="Arial" w:hAnsi="Arial" w:cs="Arial"/>
                <w:sz w:val="20"/>
                <w:szCs w:val="20"/>
              </w:rPr>
              <w:t xml:space="preserve"> </w:t>
            </w:r>
            <w:r>
              <w:rPr>
                <w:rFonts w:ascii="Arial" w:hAnsi="Arial" w:cs="Arial"/>
                <w:sz w:val="20"/>
                <w:szCs w:val="20"/>
              </w:rPr>
              <w:t>are</w:t>
            </w:r>
            <w:r w:rsidRPr="00B248E7">
              <w:rPr>
                <w:rFonts w:ascii="Arial" w:hAnsi="Arial" w:cs="Arial"/>
                <w:sz w:val="20"/>
                <w:szCs w:val="20"/>
              </w:rPr>
              <w:t xml:space="preserve"> unclear. </w:t>
            </w:r>
          </w:p>
          <w:p w:rsidR="00D50F45" w:rsidRDefault="00D50F45" w:rsidP="00204D91">
            <w:pPr>
              <w:spacing w:after="0" w:line="240" w:lineRule="auto"/>
              <w:rPr>
                <w:rFonts w:ascii="Arial" w:hAnsi="Arial" w:cs="Arial"/>
                <w:sz w:val="20"/>
                <w:szCs w:val="20"/>
              </w:rPr>
            </w:pPr>
          </w:p>
          <w:p w:rsidR="00D50F45" w:rsidRDefault="00D50F45" w:rsidP="00204D91">
            <w:pPr>
              <w:spacing w:after="0" w:line="240" w:lineRule="auto"/>
              <w:rPr>
                <w:rFonts w:ascii="Arial" w:hAnsi="Arial" w:cs="Arial"/>
                <w:sz w:val="20"/>
                <w:szCs w:val="20"/>
              </w:rPr>
            </w:pPr>
            <w:r>
              <w:rPr>
                <w:rFonts w:ascii="Arial" w:hAnsi="Arial" w:cs="Arial"/>
                <w:sz w:val="20"/>
                <w:szCs w:val="20"/>
              </w:rPr>
              <w:t>Remind students to enter any new vocabulary into their Vocabulary Notebooks. Have students utilize the PrepMe</w:t>
            </w:r>
            <w:r w:rsidR="00553CB5">
              <w:rPr>
                <w:rFonts w:ascii="Arial" w:hAnsi="Arial" w:cs="Arial"/>
                <w:sz w:val="20"/>
                <w:szCs w:val="20"/>
              </w:rPr>
              <w:t xml:space="preserve"> Critical Reading- Reading Review- </w:t>
            </w:r>
            <w:r w:rsidR="00D419A0">
              <w:rPr>
                <w:rFonts w:ascii="Arial" w:hAnsi="Arial" w:cs="Arial"/>
                <w:sz w:val="20"/>
                <w:szCs w:val="20"/>
              </w:rPr>
              <w:t>Questions</w:t>
            </w:r>
            <w:r>
              <w:rPr>
                <w:rFonts w:ascii="Arial" w:hAnsi="Arial" w:cs="Arial"/>
                <w:sz w:val="20"/>
                <w:szCs w:val="20"/>
              </w:rPr>
              <w:t xml:space="preserve"> </w:t>
            </w:r>
            <w:r w:rsidR="00553CB5">
              <w:rPr>
                <w:rFonts w:ascii="Arial" w:hAnsi="Arial" w:cs="Arial"/>
                <w:sz w:val="20"/>
                <w:szCs w:val="20"/>
              </w:rPr>
              <w:t>lessons online</w:t>
            </w:r>
            <w:r w:rsidR="00D419A0">
              <w:rPr>
                <w:rFonts w:ascii="Arial" w:hAnsi="Arial" w:cs="Arial"/>
                <w:sz w:val="20"/>
                <w:szCs w:val="20"/>
              </w:rPr>
              <w:t xml:space="preserve"> </w:t>
            </w:r>
            <w:r>
              <w:rPr>
                <w:rFonts w:ascii="Arial" w:hAnsi="Arial" w:cs="Arial"/>
                <w:sz w:val="20"/>
                <w:szCs w:val="20"/>
              </w:rPr>
              <w:t xml:space="preserve">for further practice. </w:t>
            </w:r>
          </w:p>
          <w:p w:rsidR="00D419A0" w:rsidRDefault="00D419A0" w:rsidP="00204D91">
            <w:pPr>
              <w:spacing w:after="0" w:line="240" w:lineRule="auto"/>
              <w:rPr>
                <w:rFonts w:ascii="Arial" w:hAnsi="Arial" w:cs="Arial"/>
                <w:sz w:val="20"/>
                <w:szCs w:val="20"/>
              </w:rPr>
            </w:pPr>
          </w:p>
          <w:p w:rsidR="003963B8" w:rsidRPr="00B248E7" w:rsidRDefault="003963B8" w:rsidP="00204D91">
            <w:pPr>
              <w:spacing w:after="0" w:line="240" w:lineRule="auto"/>
              <w:rPr>
                <w:rFonts w:ascii="Arial" w:hAnsi="Arial" w:cs="Arial"/>
                <w:sz w:val="20"/>
                <w:szCs w:val="20"/>
              </w:rPr>
            </w:pPr>
            <w:r w:rsidRPr="00B248E7">
              <w:rPr>
                <w:rFonts w:ascii="Arial" w:hAnsi="Arial" w:cs="Arial"/>
                <w:sz w:val="20"/>
                <w:szCs w:val="20"/>
              </w:rPr>
              <w:t xml:space="preserve">For homework, have students complete the </w:t>
            </w:r>
            <w:r>
              <w:rPr>
                <w:rFonts w:ascii="Arial" w:hAnsi="Arial" w:cs="Arial"/>
                <w:sz w:val="20"/>
                <w:szCs w:val="20"/>
              </w:rPr>
              <w:t>Sample Practice Passage and questions</w:t>
            </w:r>
            <w:r w:rsidRPr="00B248E7">
              <w:rPr>
                <w:rFonts w:ascii="Arial" w:hAnsi="Arial" w:cs="Arial"/>
                <w:sz w:val="20"/>
                <w:szCs w:val="20"/>
              </w:rPr>
              <w:t xml:space="preserve"> on pages 2</w:t>
            </w:r>
            <w:r>
              <w:rPr>
                <w:rFonts w:ascii="Arial" w:hAnsi="Arial" w:cs="Arial"/>
                <w:sz w:val="20"/>
                <w:szCs w:val="20"/>
              </w:rPr>
              <w:t>55</w:t>
            </w:r>
            <w:r w:rsidRPr="00B248E7">
              <w:rPr>
                <w:rFonts w:ascii="Arial" w:hAnsi="Arial" w:cs="Arial"/>
                <w:sz w:val="20"/>
                <w:szCs w:val="20"/>
              </w:rPr>
              <w:t>-257</w:t>
            </w:r>
            <w:r w:rsidR="00045C47">
              <w:rPr>
                <w:rFonts w:ascii="Arial" w:hAnsi="Arial" w:cs="Arial"/>
                <w:sz w:val="20"/>
                <w:szCs w:val="20"/>
              </w:rPr>
              <w:t xml:space="preserve"> of the </w:t>
            </w:r>
            <w:r w:rsidR="00045C47" w:rsidRPr="00045C47">
              <w:rPr>
                <w:rFonts w:ascii="Arial" w:hAnsi="Arial" w:cs="Arial"/>
                <w:i/>
                <w:sz w:val="20"/>
                <w:szCs w:val="20"/>
              </w:rPr>
              <w:t>Kaplan</w:t>
            </w:r>
            <w:r w:rsidR="00045C47">
              <w:rPr>
                <w:rFonts w:ascii="Arial" w:hAnsi="Arial" w:cs="Arial"/>
                <w:i/>
                <w:sz w:val="20"/>
                <w:szCs w:val="20"/>
              </w:rPr>
              <w:t xml:space="preserve"> SAT Strategies, Practice &amp; Review, 2015</w:t>
            </w:r>
            <w:r w:rsidRPr="00B248E7">
              <w:rPr>
                <w:rFonts w:ascii="Arial" w:hAnsi="Arial" w:cs="Arial"/>
                <w:sz w:val="20"/>
                <w:szCs w:val="20"/>
              </w:rPr>
              <w:t>.</w:t>
            </w:r>
          </w:p>
          <w:p w:rsidR="003963B8" w:rsidRDefault="003963B8" w:rsidP="00204D91">
            <w:pPr>
              <w:spacing w:after="0" w:line="240" w:lineRule="auto"/>
              <w:rPr>
                <w:rFonts w:ascii="Arial" w:hAnsi="Arial" w:cs="Arial"/>
                <w:sz w:val="20"/>
                <w:szCs w:val="20"/>
              </w:rPr>
            </w:pPr>
            <w:r w:rsidRPr="00B248E7">
              <w:rPr>
                <w:rFonts w:ascii="Arial" w:hAnsi="Arial" w:cs="Arial"/>
                <w:sz w:val="20"/>
                <w:szCs w:val="20"/>
                <w:u w:val="single"/>
              </w:rPr>
              <w:t xml:space="preserve">Lesson </w:t>
            </w:r>
            <w:r>
              <w:rPr>
                <w:rFonts w:ascii="Arial" w:hAnsi="Arial" w:cs="Arial"/>
                <w:sz w:val="20"/>
                <w:szCs w:val="20"/>
                <w:u w:val="single"/>
              </w:rPr>
              <w:t>4</w:t>
            </w:r>
            <w:r w:rsidR="00C37BA0">
              <w:rPr>
                <w:rFonts w:ascii="Arial" w:hAnsi="Arial" w:cs="Arial"/>
                <w:sz w:val="20"/>
                <w:szCs w:val="20"/>
                <w:u w:val="single"/>
              </w:rPr>
              <w:t>, Long Passage Practice</w:t>
            </w:r>
            <w:r w:rsidRPr="00B248E7">
              <w:rPr>
                <w:rFonts w:ascii="Arial" w:hAnsi="Arial" w:cs="Arial"/>
                <w:sz w:val="20"/>
                <w:szCs w:val="20"/>
                <w:u w:val="single"/>
              </w:rPr>
              <w:t>:</w:t>
            </w:r>
            <w:r w:rsidRPr="00B248E7">
              <w:rPr>
                <w:rFonts w:ascii="Arial" w:hAnsi="Arial" w:cs="Arial"/>
                <w:sz w:val="20"/>
                <w:szCs w:val="20"/>
              </w:rPr>
              <w:t xml:space="preserve"> Review student answers from the previous day’s homework and discuss how students arrived at their answers. Have a student read the correct answer</w:t>
            </w:r>
            <w:r>
              <w:rPr>
                <w:rFonts w:ascii="Arial" w:hAnsi="Arial" w:cs="Arial"/>
                <w:sz w:val="20"/>
                <w:szCs w:val="20"/>
              </w:rPr>
              <w:t>s</w:t>
            </w:r>
            <w:r w:rsidRPr="00B248E7">
              <w:rPr>
                <w:rFonts w:ascii="Arial" w:hAnsi="Arial" w:cs="Arial"/>
                <w:sz w:val="20"/>
                <w:szCs w:val="20"/>
              </w:rPr>
              <w:t xml:space="preserve"> and explan</w:t>
            </w:r>
            <w:r>
              <w:rPr>
                <w:rFonts w:ascii="Arial" w:hAnsi="Arial" w:cs="Arial"/>
                <w:sz w:val="20"/>
                <w:szCs w:val="20"/>
              </w:rPr>
              <w:t>ations fro</w:t>
            </w:r>
            <w:r w:rsidRPr="00B248E7">
              <w:rPr>
                <w:rFonts w:ascii="Arial" w:hAnsi="Arial" w:cs="Arial"/>
                <w:sz w:val="20"/>
                <w:szCs w:val="20"/>
              </w:rPr>
              <w:t xml:space="preserve">m </w:t>
            </w:r>
            <w:r w:rsidR="00045C47">
              <w:rPr>
                <w:rFonts w:ascii="Arial" w:hAnsi="Arial" w:cs="Arial"/>
                <w:sz w:val="20"/>
                <w:szCs w:val="20"/>
              </w:rPr>
              <w:t xml:space="preserve">the </w:t>
            </w:r>
            <w:r w:rsidR="00045C47" w:rsidRPr="00045C47">
              <w:rPr>
                <w:rFonts w:ascii="Arial" w:hAnsi="Arial" w:cs="Arial"/>
                <w:i/>
                <w:sz w:val="20"/>
                <w:szCs w:val="20"/>
              </w:rPr>
              <w:t>Kaplan</w:t>
            </w:r>
            <w:r w:rsidR="00045C47">
              <w:rPr>
                <w:rFonts w:ascii="Arial" w:hAnsi="Arial" w:cs="Arial"/>
                <w:i/>
                <w:sz w:val="20"/>
                <w:szCs w:val="20"/>
              </w:rPr>
              <w:t xml:space="preserve"> SAT Strategies, Practice &amp; Review, 2015, </w:t>
            </w:r>
            <w:r w:rsidRPr="00B248E7">
              <w:rPr>
                <w:rFonts w:ascii="Arial" w:hAnsi="Arial" w:cs="Arial"/>
                <w:sz w:val="20"/>
                <w:szCs w:val="20"/>
              </w:rPr>
              <w:t>pages 258-267</w:t>
            </w:r>
            <w:r>
              <w:rPr>
                <w:rFonts w:ascii="Arial" w:hAnsi="Arial" w:cs="Arial"/>
                <w:sz w:val="20"/>
                <w:szCs w:val="20"/>
              </w:rPr>
              <w:t xml:space="preserve">. </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 xml:space="preserve">Remind students of the differences between active and passive reading, recreating in their mind the image of the basketball player passively being hit by the ball instead of actively receiving the pass. Tell students </w:t>
            </w:r>
            <w:r w:rsidR="00BF6488">
              <w:rPr>
                <w:rFonts w:ascii="Arial" w:hAnsi="Arial" w:cs="Arial"/>
                <w:sz w:val="20"/>
                <w:szCs w:val="20"/>
              </w:rPr>
              <w:t xml:space="preserve">that </w:t>
            </w:r>
            <w:r>
              <w:rPr>
                <w:rFonts w:ascii="Arial" w:hAnsi="Arial" w:cs="Arial"/>
                <w:sz w:val="20"/>
                <w:szCs w:val="20"/>
              </w:rPr>
              <w:t>when interacting with long passages, they will be utilizing their annotation skills</w:t>
            </w:r>
            <w:r w:rsidR="00BF6488">
              <w:rPr>
                <w:rFonts w:ascii="Arial" w:hAnsi="Arial" w:cs="Arial"/>
                <w:sz w:val="20"/>
                <w:szCs w:val="20"/>
              </w:rPr>
              <w:t>,</w:t>
            </w:r>
            <w:r>
              <w:rPr>
                <w:rFonts w:ascii="Arial" w:hAnsi="Arial" w:cs="Arial"/>
                <w:sz w:val="20"/>
                <w:szCs w:val="20"/>
              </w:rPr>
              <w:t xml:space="preserve"> just as they did with the short passages.</w:t>
            </w:r>
          </w:p>
          <w:p w:rsidR="003963B8" w:rsidRDefault="003963B8"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4E763E" w:rsidRDefault="003963B8" w:rsidP="00204D91">
            <w:pPr>
              <w:spacing w:after="0" w:line="240" w:lineRule="auto"/>
              <w:rPr>
                <w:rFonts w:ascii="Arial" w:hAnsi="Arial" w:cs="Arial"/>
                <w:sz w:val="20"/>
                <w:szCs w:val="20"/>
              </w:rPr>
            </w:pPr>
            <w:r>
              <w:rPr>
                <w:rFonts w:ascii="Arial" w:hAnsi="Arial" w:cs="Arial"/>
                <w:sz w:val="20"/>
                <w:szCs w:val="20"/>
              </w:rPr>
              <w:lastRenderedPageBreak/>
              <w:t>Tell students that on the SAT, some passages include a brief introduction, which helps student</w:t>
            </w:r>
            <w:r w:rsidR="00BF6488">
              <w:rPr>
                <w:rFonts w:ascii="Arial" w:hAnsi="Arial" w:cs="Arial"/>
                <w:sz w:val="20"/>
                <w:szCs w:val="20"/>
              </w:rPr>
              <w:t>s</w:t>
            </w:r>
            <w:r>
              <w:rPr>
                <w:rFonts w:ascii="Arial" w:hAnsi="Arial" w:cs="Arial"/>
                <w:sz w:val="20"/>
                <w:szCs w:val="20"/>
              </w:rPr>
              <w:t xml:space="preserve"> understand the context of the passage. Tell students not to skip this introduction and to use it to help them understand the passage’s genre and anticipate what the passage will be about. </w:t>
            </w:r>
            <w:r w:rsidR="004E763E">
              <w:rPr>
                <w:rFonts w:ascii="Arial" w:hAnsi="Arial" w:cs="Arial"/>
                <w:sz w:val="20"/>
                <w:szCs w:val="20"/>
              </w:rPr>
              <w:t xml:space="preserve">Some questions to ask about the introduction include: </w:t>
            </w:r>
          </w:p>
          <w:p w:rsidR="004E763E" w:rsidRDefault="004E763E" w:rsidP="00204D91">
            <w:pPr>
              <w:numPr>
                <w:ilvl w:val="0"/>
                <w:numId w:val="22"/>
              </w:numPr>
              <w:spacing w:after="0" w:line="240" w:lineRule="auto"/>
              <w:rPr>
                <w:rFonts w:ascii="Arial" w:hAnsi="Arial" w:cs="Arial"/>
                <w:sz w:val="20"/>
                <w:szCs w:val="20"/>
              </w:rPr>
            </w:pPr>
            <w:r>
              <w:rPr>
                <w:rFonts w:ascii="Arial" w:hAnsi="Arial" w:cs="Arial"/>
                <w:sz w:val="20"/>
                <w:szCs w:val="20"/>
              </w:rPr>
              <w:t>What does the introduction tell me about what I will be reading?</w:t>
            </w:r>
          </w:p>
          <w:p w:rsidR="004E763E" w:rsidRDefault="004E763E" w:rsidP="00204D91">
            <w:pPr>
              <w:numPr>
                <w:ilvl w:val="0"/>
                <w:numId w:val="22"/>
              </w:numPr>
              <w:spacing w:after="0" w:line="240" w:lineRule="auto"/>
              <w:rPr>
                <w:rFonts w:ascii="Arial" w:hAnsi="Arial" w:cs="Arial"/>
                <w:sz w:val="20"/>
                <w:szCs w:val="20"/>
              </w:rPr>
            </w:pPr>
            <w:r>
              <w:rPr>
                <w:rFonts w:ascii="Arial" w:hAnsi="Arial" w:cs="Arial"/>
                <w:sz w:val="20"/>
                <w:szCs w:val="20"/>
              </w:rPr>
              <w:t>Does the introduction give me a clue to the genre of the passage?</w:t>
            </w:r>
          </w:p>
          <w:p w:rsidR="004E763E" w:rsidRDefault="004E763E" w:rsidP="00204D91">
            <w:pPr>
              <w:numPr>
                <w:ilvl w:val="0"/>
                <w:numId w:val="22"/>
              </w:numPr>
              <w:spacing w:after="0" w:line="240" w:lineRule="auto"/>
              <w:rPr>
                <w:rFonts w:ascii="Arial" w:hAnsi="Arial" w:cs="Arial"/>
                <w:sz w:val="20"/>
                <w:szCs w:val="20"/>
              </w:rPr>
            </w:pPr>
            <w:r>
              <w:rPr>
                <w:rFonts w:ascii="Arial" w:hAnsi="Arial" w:cs="Arial"/>
                <w:sz w:val="20"/>
                <w:szCs w:val="20"/>
              </w:rPr>
              <w:t xml:space="preserve">Does the introduction inform me about aspects of the passage, such as time period, author, </w:t>
            </w:r>
            <w:r w:rsidR="00242054">
              <w:rPr>
                <w:rFonts w:ascii="Arial" w:hAnsi="Arial" w:cs="Arial"/>
                <w:sz w:val="20"/>
                <w:szCs w:val="20"/>
              </w:rPr>
              <w:t>characters, or location?</w:t>
            </w:r>
          </w:p>
          <w:p w:rsidR="00242054" w:rsidRDefault="00242054" w:rsidP="00204D91">
            <w:pPr>
              <w:numPr>
                <w:ilvl w:val="0"/>
                <w:numId w:val="22"/>
              </w:numPr>
              <w:spacing w:after="0" w:line="240" w:lineRule="auto"/>
              <w:rPr>
                <w:rFonts w:ascii="Arial" w:hAnsi="Arial" w:cs="Arial"/>
                <w:sz w:val="20"/>
                <w:szCs w:val="20"/>
              </w:rPr>
            </w:pPr>
            <w:r>
              <w:rPr>
                <w:rFonts w:ascii="Arial" w:hAnsi="Arial" w:cs="Arial"/>
                <w:sz w:val="20"/>
                <w:szCs w:val="20"/>
              </w:rPr>
              <w:t>Does the introduction help me understand why this passage is important?</w:t>
            </w:r>
          </w:p>
          <w:p w:rsidR="004E763E" w:rsidRDefault="004E763E"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 xml:space="preserve">In a whole-class discussion, model what is anticipated from reading the introduction to </w:t>
            </w:r>
            <w:r w:rsidR="002D4747">
              <w:rPr>
                <w:rFonts w:ascii="Arial" w:hAnsi="Arial" w:cs="Arial"/>
                <w:sz w:val="20"/>
                <w:szCs w:val="20"/>
              </w:rPr>
              <w:t xml:space="preserve">the </w:t>
            </w:r>
            <w:r>
              <w:rPr>
                <w:rFonts w:ascii="Arial" w:hAnsi="Arial" w:cs="Arial"/>
                <w:sz w:val="20"/>
                <w:szCs w:val="20"/>
              </w:rPr>
              <w:t xml:space="preserve">second </w:t>
            </w:r>
            <w:r w:rsidR="00BF6488">
              <w:rPr>
                <w:rFonts w:ascii="Arial" w:hAnsi="Arial" w:cs="Arial"/>
                <w:sz w:val="20"/>
                <w:szCs w:val="20"/>
              </w:rPr>
              <w:t>p</w:t>
            </w:r>
            <w:r>
              <w:rPr>
                <w:rFonts w:ascii="Arial" w:hAnsi="Arial" w:cs="Arial"/>
                <w:sz w:val="20"/>
                <w:szCs w:val="20"/>
              </w:rPr>
              <w:t xml:space="preserve">assage on page 248. Have students compare this introduction with the one provided to the first Sample Practice Passage on page 246. Discuss how effective the introductions are in providing students with a context for the passage. </w:t>
            </w:r>
          </w:p>
          <w:p w:rsidR="00D50F45" w:rsidRDefault="00D50F45" w:rsidP="00204D91">
            <w:pPr>
              <w:spacing w:after="0" w:line="240" w:lineRule="auto"/>
              <w:rPr>
                <w:rFonts w:ascii="Arial" w:hAnsi="Arial" w:cs="Arial"/>
                <w:sz w:val="20"/>
                <w:szCs w:val="20"/>
              </w:rPr>
            </w:pPr>
          </w:p>
          <w:p w:rsidR="00D50F45" w:rsidRDefault="00D50F45" w:rsidP="00204D91">
            <w:pPr>
              <w:spacing w:after="0" w:line="240" w:lineRule="auto"/>
              <w:rPr>
                <w:rFonts w:ascii="Arial" w:hAnsi="Arial" w:cs="Arial"/>
                <w:sz w:val="20"/>
                <w:szCs w:val="20"/>
              </w:rPr>
            </w:pPr>
            <w:r>
              <w:rPr>
                <w:rFonts w:ascii="Arial" w:hAnsi="Arial" w:cs="Arial"/>
                <w:sz w:val="20"/>
                <w:szCs w:val="20"/>
              </w:rPr>
              <w:t xml:space="preserve">Remind students to enter any new vocabulary into their Vocabulary Notebooks. Have students utilize the PrepMe </w:t>
            </w:r>
            <w:r w:rsidR="00D419A0">
              <w:rPr>
                <w:rFonts w:ascii="Arial" w:hAnsi="Arial" w:cs="Arial"/>
                <w:sz w:val="20"/>
                <w:szCs w:val="20"/>
              </w:rPr>
              <w:t xml:space="preserve">Critical Reading- Reading Review- Skills, Tips and Strategies lessons online </w:t>
            </w:r>
            <w:r>
              <w:rPr>
                <w:rFonts w:ascii="Arial" w:hAnsi="Arial" w:cs="Arial"/>
                <w:sz w:val="20"/>
                <w:szCs w:val="20"/>
              </w:rPr>
              <w:t xml:space="preserve">for further practice. </w:t>
            </w:r>
          </w:p>
          <w:p w:rsidR="00B406FF" w:rsidRPr="00B248E7" w:rsidRDefault="00B406FF" w:rsidP="00204D91">
            <w:pPr>
              <w:spacing w:after="0" w:line="240" w:lineRule="auto"/>
              <w:rPr>
                <w:rFonts w:ascii="Arial" w:hAnsi="Arial" w:cs="Arial"/>
                <w:sz w:val="20"/>
                <w:szCs w:val="20"/>
                <w:u w:val="single"/>
              </w:rPr>
            </w:pPr>
          </w:p>
          <w:p w:rsidR="003963B8" w:rsidRDefault="003963B8" w:rsidP="00204D91">
            <w:pPr>
              <w:spacing w:after="0" w:line="240" w:lineRule="auto"/>
              <w:rPr>
                <w:rFonts w:ascii="Arial" w:hAnsi="Arial" w:cs="Arial"/>
                <w:sz w:val="20"/>
                <w:szCs w:val="20"/>
              </w:rPr>
            </w:pPr>
            <w:r w:rsidRPr="00B248E7">
              <w:rPr>
                <w:rFonts w:ascii="Arial" w:hAnsi="Arial" w:cs="Arial"/>
                <w:sz w:val="20"/>
                <w:szCs w:val="20"/>
                <w:u w:val="single"/>
              </w:rPr>
              <w:t xml:space="preserve">Lesson </w:t>
            </w:r>
            <w:r>
              <w:rPr>
                <w:rFonts w:ascii="Arial" w:hAnsi="Arial" w:cs="Arial"/>
                <w:sz w:val="20"/>
                <w:szCs w:val="20"/>
                <w:u w:val="single"/>
              </w:rPr>
              <w:t>5</w:t>
            </w:r>
            <w:r w:rsidR="00C37BA0">
              <w:rPr>
                <w:rFonts w:ascii="Arial" w:hAnsi="Arial" w:cs="Arial"/>
                <w:sz w:val="20"/>
                <w:szCs w:val="20"/>
                <w:u w:val="single"/>
              </w:rPr>
              <w:t xml:space="preserve">, Long Passage Review and </w:t>
            </w:r>
            <w:r w:rsidR="008E3EB5">
              <w:rPr>
                <w:rFonts w:ascii="Arial" w:hAnsi="Arial" w:cs="Arial"/>
                <w:sz w:val="20"/>
                <w:szCs w:val="20"/>
                <w:u w:val="single"/>
              </w:rPr>
              <w:t>P</w:t>
            </w:r>
            <w:r w:rsidR="00C37BA0">
              <w:rPr>
                <w:rFonts w:ascii="Arial" w:hAnsi="Arial" w:cs="Arial"/>
                <w:sz w:val="20"/>
                <w:szCs w:val="20"/>
                <w:u w:val="single"/>
              </w:rPr>
              <w:t>ractice</w:t>
            </w:r>
            <w:r w:rsidRPr="00B248E7">
              <w:rPr>
                <w:rFonts w:ascii="Arial" w:hAnsi="Arial" w:cs="Arial"/>
                <w:sz w:val="20"/>
                <w:szCs w:val="20"/>
                <w:u w:val="single"/>
              </w:rPr>
              <w:t>:</w:t>
            </w:r>
            <w:r w:rsidRPr="00B248E7">
              <w:rPr>
                <w:rFonts w:ascii="Arial" w:hAnsi="Arial" w:cs="Arial"/>
                <w:sz w:val="20"/>
                <w:szCs w:val="20"/>
              </w:rPr>
              <w:t xml:space="preserve"> </w:t>
            </w:r>
            <w:r>
              <w:rPr>
                <w:rFonts w:ascii="Arial" w:hAnsi="Arial" w:cs="Arial"/>
                <w:sz w:val="20"/>
                <w:szCs w:val="20"/>
              </w:rPr>
              <w:t xml:space="preserve">Model answering big-picture questions for students by projecting the third </w:t>
            </w:r>
            <w:r w:rsidRPr="008B29E0">
              <w:rPr>
                <w:rFonts w:ascii="Arial" w:hAnsi="Arial" w:cs="Arial"/>
                <w:sz w:val="20"/>
                <w:szCs w:val="20"/>
              </w:rPr>
              <w:t>Sample Reading Passage</w:t>
            </w:r>
            <w:r>
              <w:rPr>
                <w:rFonts w:ascii="Arial" w:hAnsi="Arial" w:cs="Arial"/>
                <w:sz w:val="20"/>
                <w:szCs w:val="20"/>
              </w:rPr>
              <w:t xml:space="preserve"> from pages 250-252 of the</w:t>
            </w:r>
            <w:r w:rsidR="00045C47">
              <w:rPr>
                <w:rFonts w:ascii="Arial" w:hAnsi="Arial" w:cs="Arial"/>
                <w:sz w:val="20"/>
                <w:szCs w:val="20"/>
              </w:rPr>
              <w:t xml:space="preserve"> </w:t>
            </w:r>
            <w:r w:rsidR="00045C47" w:rsidRPr="00045C47">
              <w:rPr>
                <w:rFonts w:ascii="Arial" w:hAnsi="Arial" w:cs="Arial"/>
                <w:i/>
                <w:sz w:val="20"/>
                <w:szCs w:val="20"/>
              </w:rPr>
              <w:t xml:space="preserve">Kaplan </w:t>
            </w:r>
            <w:r w:rsidR="00045C47">
              <w:rPr>
                <w:rFonts w:ascii="Arial" w:hAnsi="Arial" w:cs="Arial"/>
                <w:i/>
                <w:sz w:val="20"/>
                <w:szCs w:val="20"/>
              </w:rPr>
              <w:t>SAT Strategies, Practice &amp; Review, 2015</w:t>
            </w:r>
            <w:r w:rsidR="00BF6488">
              <w:rPr>
                <w:rFonts w:ascii="Arial" w:hAnsi="Arial" w:cs="Arial"/>
                <w:sz w:val="20"/>
                <w:szCs w:val="20"/>
              </w:rPr>
              <w:t xml:space="preserve"> and use Think-Aloud to respond to questions 15 and 16. Explain</w:t>
            </w:r>
            <w:r>
              <w:rPr>
                <w:rFonts w:ascii="Arial" w:hAnsi="Arial" w:cs="Arial"/>
                <w:sz w:val="20"/>
                <w:szCs w:val="20"/>
              </w:rPr>
              <w:t xml:space="preserve"> how the answer is not found directly in the passage but must be “inferred” by the information provided. Have students complete question 21 on page 252 on their own and share their answer with a partner.</w:t>
            </w:r>
          </w:p>
          <w:p w:rsidR="003963B8" w:rsidRDefault="003963B8"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3963B8" w:rsidRDefault="00242054" w:rsidP="00204D91">
            <w:pPr>
              <w:spacing w:after="0" w:line="240" w:lineRule="auto"/>
              <w:rPr>
                <w:rFonts w:ascii="Arial" w:hAnsi="Arial" w:cs="Arial"/>
                <w:sz w:val="20"/>
                <w:szCs w:val="20"/>
              </w:rPr>
            </w:pPr>
            <w:r>
              <w:rPr>
                <w:rFonts w:ascii="Arial" w:hAnsi="Arial" w:cs="Arial"/>
                <w:sz w:val="20"/>
                <w:szCs w:val="20"/>
              </w:rPr>
              <w:lastRenderedPageBreak/>
              <w:t>Remind</w:t>
            </w:r>
            <w:r w:rsidR="003963B8">
              <w:rPr>
                <w:rFonts w:ascii="Arial" w:hAnsi="Arial" w:cs="Arial"/>
                <w:sz w:val="20"/>
                <w:szCs w:val="20"/>
              </w:rPr>
              <w:t xml:space="preserve"> students that little-picture questions ask students to understand information that appears within the passage, and measure the student’s ability to read and acquire information. </w:t>
            </w:r>
            <w:r>
              <w:rPr>
                <w:rFonts w:ascii="Arial" w:hAnsi="Arial" w:cs="Arial"/>
                <w:sz w:val="20"/>
                <w:szCs w:val="20"/>
              </w:rPr>
              <w:t xml:space="preserve">Tell </w:t>
            </w:r>
            <w:r w:rsidR="003963B8">
              <w:rPr>
                <w:rFonts w:ascii="Arial" w:hAnsi="Arial" w:cs="Arial"/>
                <w:sz w:val="20"/>
                <w:szCs w:val="20"/>
              </w:rPr>
              <w:t xml:space="preserve">students to read enough of the passage referred to in the question to find the answer. Remind students that even if they know about the subject of the passage, </w:t>
            </w:r>
            <w:r w:rsidR="00BF6488">
              <w:rPr>
                <w:rFonts w:ascii="Arial" w:hAnsi="Arial" w:cs="Arial"/>
                <w:sz w:val="20"/>
                <w:szCs w:val="20"/>
              </w:rPr>
              <w:t>they are to use only</w:t>
            </w:r>
            <w:r w:rsidR="003963B8">
              <w:rPr>
                <w:rFonts w:ascii="Arial" w:hAnsi="Arial" w:cs="Arial"/>
                <w:sz w:val="20"/>
                <w:szCs w:val="20"/>
              </w:rPr>
              <w:t xml:space="preserve"> the information in the passage to answer the question. Tell students that sometimes the facts or data are written differently in the passage than in the question, and they will need to understand different ways of stating the same information. Have students refer to questions 27 and 28 of the fourth Sample Practice Passage on page 253</w:t>
            </w:r>
            <w:r w:rsidR="00045C47">
              <w:rPr>
                <w:rFonts w:ascii="Arial" w:hAnsi="Arial" w:cs="Arial"/>
                <w:sz w:val="20"/>
                <w:szCs w:val="20"/>
              </w:rPr>
              <w:t xml:space="preserve"> of the</w:t>
            </w:r>
            <w:r w:rsidR="00045C47" w:rsidRPr="00045C47">
              <w:rPr>
                <w:rFonts w:ascii="Arial" w:hAnsi="Arial" w:cs="Arial"/>
                <w:i/>
                <w:sz w:val="20"/>
                <w:szCs w:val="20"/>
              </w:rPr>
              <w:t xml:space="preserve"> Kaplan </w:t>
            </w:r>
            <w:r w:rsidR="00045C47">
              <w:rPr>
                <w:rFonts w:ascii="Arial" w:hAnsi="Arial" w:cs="Arial"/>
                <w:i/>
                <w:sz w:val="20"/>
                <w:szCs w:val="20"/>
              </w:rPr>
              <w:t>SAT Strategies, Practice &amp; Review, 2015</w:t>
            </w:r>
            <w:r w:rsidR="003963B8">
              <w:rPr>
                <w:rFonts w:ascii="Arial" w:hAnsi="Arial" w:cs="Arial"/>
                <w:sz w:val="20"/>
                <w:szCs w:val="20"/>
              </w:rPr>
              <w:t>. Have students answer the questions and then with a shoulder partner, explain how each arrived at their answers. Then in a whole-class discussion, have pairs share their observations.</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Remind students that vocabulary</w:t>
            </w:r>
            <w:r w:rsidR="000B2F86">
              <w:rPr>
                <w:rFonts w:ascii="Arial" w:hAnsi="Arial" w:cs="Arial"/>
                <w:sz w:val="20"/>
                <w:szCs w:val="20"/>
              </w:rPr>
              <w:t>–</w:t>
            </w:r>
            <w:r>
              <w:rPr>
                <w:rFonts w:ascii="Arial" w:hAnsi="Arial" w:cs="Arial"/>
                <w:sz w:val="20"/>
                <w:szCs w:val="20"/>
              </w:rPr>
              <w:t xml:space="preserve">in–context questions ask students about the meaning of a particular word as it is used in a passage. Remind students to use </w:t>
            </w:r>
            <w:r w:rsidR="00AE5036">
              <w:rPr>
                <w:rFonts w:ascii="Arial" w:hAnsi="Arial" w:cs="Arial"/>
                <w:sz w:val="20"/>
                <w:szCs w:val="20"/>
              </w:rPr>
              <w:t>c</w:t>
            </w:r>
            <w:r w:rsidR="00D866A1">
              <w:rPr>
                <w:rFonts w:ascii="Arial" w:hAnsi="Arial" w:cs="Arial"/>
                <w:sz w:val="20"/>
                <w:szCs w:val="20"/>
              </w:rPr>
              <w:t>lue words</w:t>
            </w:r>
            <w:r>
              <w:rPr>
                <w:rFonts w:ascii="Arial" w:hAnsi="Arial" w:cs="Arial"/>
                <w:sz w:val="20"/>
                <w:szCs w:val="20"/>
              </w:rPr>
              <w:t xml:space="preserve"> (see Unit 1) to understand the connotation of a word. Remind students that the word “cool” can have several meanings: a value of temperature, a reference to social acceptance, or an unfavorable response to an idea or suggestion. In the sentence “Michael responded coolly to the teacher’s request to stop talking,” we know that Michael’s response w</w:t>
            </w:r>
            <w:r w:rsidR="00AE5036">
              <w:rPr>
                <w:rFonts w:ascii="Arial" w:hAnsi="Arial" w:cs="Arial"/>
                <w:sz w:val="20"/>
                <w:szCs w:val="20"/>
              </w:rPr>
              <w:t>as not based on the temperature. N</w:t>
            </w:r>
            <w:r>
              <w:rPr>
                <w:rFonts w:ascii="Arial" w:hAnsi="Arial" w:cs="Arial"/>
                <w:sz w:val="20"/>
                <w:szCs w:val="20"/>
              </w:rPr>
              <w:t xml:space="preserve">or was it a reflection of his social status among his peers. </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Unlike the short passage questions, the order of long</w:t>
            </w:r>
            <w:r w:rsidR="00AE5036">
              <w:rPr>
                <w:rFonts w:ascii="Arial" w:hAnsi="Arial" w:cs="Arial"/>
                <w:sz w:val="20"/>
                <w:szCs w:val="20"/>
              </w:rPr>
              <w:t>-</w:t>
            </w:r>
            <w:r>
              <w:rPr>
                <w:rFonts w:ascii="Arial" w:hAnsi="Arial" w:cs="Arial"/>
                <w:sz w:val="20"/>
                <w:szCs w:val="20"/>
              </w:rPr>
              <w:t>passage</w:t>
            </w:r>
            <w:r w:rsidR="00AE5036">
              <w:rPr>
                <w:rFonts w:ascii="Arial" w:hAnsi="Arial" w:cs="Arial"/>
                <w:sz w:val="20"/>
                <w:szCs w:val="20"/>
              </w:rPr>
              <w:t>-</w:t>
            </w:r>
            <w:r>
              <w:rPr>
                <w:rFonts w:ascii="Arial" w:hAnsi="Arial" w:cs="Arial"/>
                <w:sz w:val="20"/>
                <w:szCs w:val="20"/>
              </w:rPr>
              <w:t>questions follows the passage. Remind student</w:t>
            </w:r>
            <w:r w:rsidR="000B2F86">
              <w:rPr>
                <w:rFonts w:ascii="Arial" w:hAnsi="Arial" w:cs="Arial"/>
                <w:sz w:val="20"/>
                <w:szCs w:val="20"/>
              </w:rPr>
              <w:t>s to use the line numbers.</w:t>
            </w:r>
            <w:r w:rsidR="00446A61">
              <w:rPr>
                <w:rFonts w:ascii="Arial" w:hAnsi="Arial" w:cs="Arial"/>
                <w:sz w:val="20"/>
                <w:szCs w:val="20"/>
              </w:rPr>
              <w:t xml:space="preserve"> </w:t>
            </w:r>
            <w:r w:rsidR="000B2F86">
              <w:rPr>
                <w:rFonts w:ascii="Arial" w:hAnsi="Arial" w:cs="Arial"/>
                <w:sz w:val="20"/>
                <w:szCs w:val="20"/>
              </w:rPr>
              <w:t>I</w:t>
            </w:r>
            <w:r>
              <w:rPr>
                <w:rFonts w:ascii="Arial" w:hAnsi="Arial" w:cs="Arial"/>
                <w:sz w:val="20"/>
                <w:szCs w:val="20"/>
              </w:rPr>
              <w:t>t is easier to locate a number than it is to locate a word or phrase within the passage. Tell students to make sure to reread the lines to which the question refers.</w:t>
            </w:r>
          </w:p>
          <w:p w:rsidR="003963B8" w:rsidRDefault="003963B8" w:rsidP="00204D91">
            <w:pPr>
              <w:spacing w:after="0" w:line="240" w:lineRule="auto"/>
              <w:rPr>
                <w:rFonts w:ascii="Arial" w:hAnsi="Arial" w:cs="Arial"/>
                <w:sz w:val="20"/>
                <w:szCs w:val="20"/>
              </w:rPr>
            </w:pPr>
          </w:p>
          <w:p w:rsidR="003963B8" w:rsidRDefault="003963B8" w:rsidP="00204D91">
            <w:pPr>
              <w:spacing w:after="0" w:line="240" w:lineRule="auto"/>
              <w:rPr>
                <w:rFonts w:ascii="Arial" w:hAnsi="Arial" w:cs="Arial"/>
                <w:sz w:val="20"/>
                <w:szCs w:val="20"/>
              </w:rPr>
            </w:pPr>
            <w:r>
              <w:rPr>
                <w:rFonts w:ascii="Arial" w:hAnsi="Arial" w:cs="Arial"/>
                <w:sz w:val="20"/>
                <w:szCs w:val="20"/>
              </w:rPr>
              <w:t>Tell students that it is often easier to answer questions about a passage with a familiar subject. Tell students it is okay to skip to a passage th</w:t>
            </w:r>
            <w:r w:rsidR="00AE5036">
              <w:rPr>
                <w:rFonts w:ascii="Arial" w:hAnsi="Arial" w:cs="Arial"/>
                <w:sz w:val="20"/>
                <w:szCs w:val="20"/>
              </w:rPr>
              <w:t>ey are more interested in first.</w:t>
            </w:r>
            <w:r>
              <w:rPr>
                <w:rFonts w:ascii="Arial" w:hAnsi="Arial" w:cs="Arial"/>
                <w:sz w:val="20"/>
                <w:szCs w:val="20"/>
              </w:rPr>
              <w:t xml:space="preserve"> Remind students to mark passages and questions they have skipped and return to those more difficult topics if they have time.</w:t>
            </w:r>
          </w:p>
          <w:p w:rsidR="00D50F45" w:rsidRDefault="00D50F45" w:rsidP="00204D91">
            <w:pPr>
              <w:spacing w:after="0" w:line="240" w:lineRule="auto"/>
              <w:rPr>
                <w:rFonts w:ascii="Arial" w:hAnsi="Arial" w:cs="Arial"/>
                <w:sz w:val="20"/>
                <w:szCs w:val="20"/>
              </w:rPr>
            </w:pPr>
          </w:p>
          <w:p w:rsidR="002729B1" w:rsidRDefault="00D50F45" w:rsidP="00DA4362">
            <w:pPr>
              <w:spacing w:after="0" w:line="240" w:lineRule="auto"/>
              <w:rPr>
                <w:rFonts w:ascii="Arial" w:hAnsi="Arial" w:cs="Arial"/>
                <w:sz w:val="20"/>
                <w:szCs w:val="20"/>
              </w:rPr>
            </w:pPr>
            <w:r>
              <w:rPr>
                <w:rFonts w:ascii="Arial" w:hAnsi="Arial" w:cs="Arial"/>
                <w:sz w:val="20"/>
                <w:szCs w:val="20"/>
              </w:rPr>
              <w:t xml:space="preserve">Remind students to enter any new vocabulary into their Vocabulary Notebooks. Have students utilize the PrepMe for further practice. </w:t>
            </w:r>
          </w:p>
        </w:tc>
      </w:tr>
    </w:tbl>
    <w:p w:rsidR="00DA4362" w:rsidRDefault="00DA4362" w:rsidP="00204D91">
      <w:pPr>
        <w:spacing w:after="0" w:line="240" w:lineRule="auto"/>
        <w:rPr>
          <w:rFonts w:ascii="Arial" w:hAnsi="Arial" w:cs="Arial"/>
          <w:b/>
          <w:sz w:val="20"/>
          <w:szCs w:val="20"/>
        </w:rPr>
        <w:sectPr w:rsidR="00DA4362" w:rsidSect="00DA4362">
          <w:type w:val="continuous"/>
          <w:pgSz w:w="15840" w:h="12240" w:orient="landscape"/>
          <w:pgMar w:top="720" w:right="720" w:bottom="720" w:left="720" w:header="720" w:footer="720" w:gutter="0"/>
          <w:cols w:space="720"/>
          <w:docGrid w:linePitch="360"/>
        </w:sect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2307"/>
        <w:gridCol w:w="2572"/>
        <w:gridCol w:w="7905"/>
      </w:tblGrid>
      <w:tr w:rsidR="00DF773B" w:rsidRPr="00C66EF6" w:rsidTr="00DA4362">
        <w:trPr>
          <w:jc w:val="center"/>
        </w:trPr>
        <w:tc>
          <w:tcPr>
            <w:tcW w:w="14400" w:type="dxa"/>
            <w:gridSpan w:val="4"/>
            <w:shd w:val="clear" w:color="auto" w:fill="D9D9D9"/>
            <w:vAlign w:val="center"/>
          </w:tcPr>
          <w:p w:rsidR="00C668E6" w:rsidRPr="007A7F3E" w:rsidRDefault="007C6AC7" w:rsidP="00204D91">
            <w:pPr>
              <w:spacing w:after="0" w:line="240" w:lineRule="auto"/>
              <w:rPr>
                <w:rFonts w:ascii="Arial" w:hAnsi="Arial" w:cs="Arial"/>
                <w:b/>
                <w:sz w:val="20"/>
                <w:szCs w:val="20"/>
              </w:rPr>
            </w:pPr>
            <w:r>
              <w:rPr>
                <w:rFonts w:ascii="Arial" w:hAnsi="Arial" w:cs="Arial"/>
                <w:b/>
                <w:sz w:val="20"/>
                <w:szCs w:val="20"/>
              </w:rPr>
              <w:lastRenderedPageBreak/>
              <w:t>Uni</w:t>
            </w:r>
            <w:r w:rsidR="00575790">
              <w:rPr>
                <w:rFonts w:ascii="Arial" w:hAnsi="Arial" w:cs="Arial"/>
                <w:b/>
                <w:sz w:val="20"/>
                <w:szCs w:val="20"/>
              </w:rPr>
              <w:t xml:space="preserve">t </w:t>
            </w:r>
            <w:r w:rsidR="00287D23">
              <w:rPr>
                <w:rFonts w:ascii="Arial" w:hAnsi="Arial" w:cs="Arial"/>
                <w:b/>
                <w:sz w:val="20"/>
                <w:szCs w:val="20"/>
              </w:rPr>
              <w:t>9</w:t>
            </w:r>
            <w:r>
              <w:rPr>
                <w:rFonts w:ascii="Arial" w:hAnsi="Arial" w:cs="Arial"/>
                <w:b/>
                <w:sz w:val="20"/>
                <w:szCs w:val="20"/>
              </w:rPr>
              <w:t>:</w:t>
            </w:r>
            <w:r w:rsidR="00BD072B">
              <w:rPr>
                <w:rFonts w:ascii="Arial" w:hAnsi="Arial" w:cs="Arial"/>
                <w:b/>
                <w:sz w:val="20"/>
                <w:szCs w:val="20"/>
              </w:rPr>
              <w:t xml:space="preserve"> Practice Exam: Critical Reading</w:t>
            </w:r>
          </w:p>
          <w:p w:rsidR="00DF773B" w:rsidRPr="00C66EF6" w:rsidRDefault="003963B8" w:rsidP="00204D91">
            <w:pPr>
              <w:spacing w:after="0" w:line="240" w:lineRule="auto"/>
              <w:rPr>
                <w:rFonts w:ascii="Arial" w:hAnsi="Arial" w:cs="Arial"/>
                <w:sz w:val="20"/>
                <w:szCs w:val="20"/>
              </w:rPr>
            </w:pPr>
            <w:r>
              <w:rPr>
                <w:rFonts w:ascii="Arial" w:hAnsi="Arial" w:cs="Arial"/>
                <w:sz w:val="20"/>
                <w:szCs w:val="20"/>
              </w:rPr>
              <w:t>I</w:t>
            </w:r>
            <w:r w:rsidR="00C37BA0">
              <w:rPr>
                <w:rFonts w:ascii="Arial" w:hAnsi="Arial" w:cs="Arial"/>
                <w:sz w:val="20"/>
                <w:szCs w:val="20"/>
              </w:rPr>
              <w:t>n this unit, students complete</w:t>
            </w:r>
            <w:r>
              <w:rPr>
                <w:rFonts w:ascii="Arial" w:hAnsi="Arial" w:cs="Arial"/>
                <w:sz w:val="20"/>
                <w:szCs w:val="20"/>
              </w:rPr>
              <w:t xml:space="preserve"> SAT practice exam </w:t>
            </w:r>
            <w:r w:rsidR="00C37BA0">
              <w:rPr>
                <w:rFonts w:ascii="Arial" w:hAnsi="Arial" w:cs="Arial"/>
                <w:sz w:val="20"/>
                <w:szCs w:val="20"/>
              </w:rPr>
              <w:t xml:space="preserve">passages </w:t>
            </w:r>
            <w:r>
              <w:rPr>
                <w:rFonts w:ascii="Arial" w:hAnsi="Arial" w:cs="Arial"/>
                <w:sz w:val="20"/>
                <w:szCs w:val="20"/>
              </w:rPr>
              <w:t>and analyze their scores for areas of improvement.</w:t>
            </w:r>
          </w:p>
        </w:tc>
      </w:tr>
      <w:tr w:rsidR="00793141" w:rsidRPr="00C66EF6" w:rsidTr="00DA4362">
        <w:trPr>
          <w:jc w:val="center"/>
        </w:trPr>
        <w:tc>
          <w:tcPr>
            <w:tcW w:w="1616" w:type="dxa"/>
            <w:shd w:val="clear" w:color="auto" w:fill="D9D9D9"/>
            <w:vAlign w:val="center"/>
          </w:tcPr>
          <w:p w:rsidR="00DF773B" w:rsidRPr="00C66EF6" w:rsidRDefault="00026C81" w:rsidP="00204D91">
            <w:pPr>
              <w:spacing w:after="0" w:line="240" w:lineRule="auto"/>
              <w:jc w:val="center"/>
              <w:rPr>
                <w:rFonts w:ascii="Arial" w:hAnsi="Arial" w:cs="Arial"/>
                <w:sz w:val="20"/>
                <w:szCs w:val="20"/>
              </w:rPr>
            </w:pPr>
            <w:r>
              <w:rPr>
                <w:rFonts w:ascii="Arial" w:hAnsi="Arial" w:cs="Arial"/>
                <w:sz w:val="20"/>
                <w:szCs w:val="20"/>
              </w:rPr>
              <w:t>Recommended Pacing</w:t>
            </w:r>
          </w:p>
        </w:tc>
        <w:tc>
          <w:tcPr>
            <w:tcW w:w="2307" w:type="dxa"/>
            <w:shd w:val="clear" w:color="auto" w:fill="D9D9D9"/>
            <w:vAlign w:val="center"/>
          </w:tcPr>
          <w:p w:rsidR="00DF773B" w:rsidRPr="00C66EF6" w:rsidRDefault="00DF773B" w:rsidP="00204D91">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2572" w:type="dxa"/>
            <w:shd w:val="clear" w:color="auto" w:fill="D9D9D9"/>
            <w:vAlign w:val="center"/>
          </w:tcPr>
          <w:p w:rsidR="00DF773B" w:rsidRPr="00C66EF6" w:rsidRDefault="00DF773B" w:rsidP="00204D91">
            <w:pPr>
              <w:spacing w:after="0" w:line="240" w:lineRule="auto"/>
              <w:jc w:val="center"/>
              <w:rPr>
                <w:rFonts w:ascii="Arial" w:hAnsi="Arial" w:cs="Arial"/>
                <w:sz w:val="20"/>
                <w:szCs w:val="20"/>
              </w:rPr>
            </w:pPr>
            <w:r w:rsidRPr="00C66EF6">
              <w:rPr>
                <w:rFonts w:ascii="Arial" w:hAnsi="Arial" w:cs="Arial"/>
                <w:sz w:val="20"/>
                <w:szCs w:val="20"/>
              </w:rPr>
              <w:t>Resources</w:t>
            </w:r>
          </w:p>
        </w:tc>
        <w:tc>
          <w:tcPr>
            <w:tcW w:w="7905" w:type="dxa"/>
            <w:shd w:val="clear" w:color="auto" w:fill="D9D9D9"/>
            <w:vAlign w:val="center"/>
          </w:tcPr>
          <w:p w:rsidR="00DF773B" w:rsidRPr="00C66EF6" w:rsidRDefault="00026C81" w:rsidP="00204D91">
            <w:pPr>
              <w:spacing w:after="0" w:line="240" w:lineRule="auto"/>
              <w:jc w:val="center"/>
              <w:rPr>
                <w:rFonts w:ascii="Arial" w:hAnsi="Arial" w:cs="Arial"/>
                <w:sz w:val="20"/>
                <w:szCs w:val="20"/>
              </w:rPr>
            </w:pPr>
            <w:r>
              <w:rPr>
                <w:rFonts w:ascii="Arial" w:hAnsi="Arial" w:cs="Arial"/>
                <w:sz w:val="20"/>
                <w:szCs w:val="20"/>
              </w:rPr>
              <w:t>Lessons</w:t>
            </w:r>
          </w:p>
        </w:tc>
      </w:tr>
      <w:tr w:rsidR="003963B8" w:rsidRPr="00C66EF6" w:rsidTr="00DA4362">
        <w:trPr>
          <w:jc w:val="center"/>
        </w:trPr>
        <w:tc>
          <w:tcPr>
            <w:tcW w:w="1616" w:type="dxa"/>
          </w:tcPr>
          <w:p w:rsidR="003963B8" w:rsidRDefault="003963B8" w:rsidP="00204D91">
            <w:pPr>
              <w:spacing w:after="0" w:line="240" w:lineRule="auto"/>
              <w:jc w:val="center"/>
              <w:rPr>
                <w:rFonts w:ascii="Arial" w:hAnsi="Arial" w:cs="Arial"/>
                <w:sz w:val="20"/>
                <w:szCs w:val="20"/>
              </w:rPr>
            </w:pPr>
            <w:r>
              <w:rPr>
                <w:rFonts w:ascii="Arial" w:hAnsi="Arial" w:cs="Arial"/>
                <w:sz w:val="20"/>
                <w:szCs w:val="20"/>
              </w:rPr>
              <w:t>3</w:t>
            </w:r>
            <w:r w:rsidR="003A33ED">
              <w:rPr>
                <w:rFonts w:ascii="Arial" w:hAnsi="Arial" w:cs="Arial"/>
                <w:sz w:val="20"/>
                <w:szCs w:val="20"/>
              </w:rPr>
              <w:t xml:space="preserve"> classes</w:t>
            </w:r>
          </w:p>
          <w:p w:rsidR="00901999" w:rsidRDefault="00901999" w:rsidP="00204D91">
            <w:pPr>
              <w:spacing w:after="0" w:line="240" w:lineRule="auto"/>
              <w:jc w:val="center"/>
              <w:rPr>
                <w:rFonts w:ascii="Arial" w:hAnsi="Arial" w:cs="Arial"/>
                <w:sz w:val="20"/>
                <w:szCs w:val="20"/>
              </w:rPr>
            </w:pPr>
            <w:r>
              <w:rPr>
                <w:rFonts w:ascii="Arial" w:hAnsi="Arial" w:cs="Arial"/>
                <w:sz w:val="18"/>
                <w:szCs w:val="20"/>
              </w:rPr>
              <w:t>(</w:t>
            </w:r>
            <w:r w:rsidRPr="00484839">
              <w:rPr>
                <w:rFonts w:ascii="Arial" w:hAnsi="Arial" w:cs="Arial"/>
                <w:sz w:val="18"/>
                <w:szCs w:val="20"/>
              </w:rPr>
              <w:t>October 29-31, 2014</w:t>
            </w:r>
            <w:r>
              <w:rPr>
                <w:rFonts w:ascii="Arial" w:hAnsi="Arial" w:cs="Arial"/>
                <w:sz w:val="18"/>
                <w:szCs w:val="20"/>
              </w:rPr>
              <w:t>)</w:t>
            </w:r>
          </w:p>
        </w:tc>
        <w:tc>
          <w:tcPr>
            <w:tcW w:w="2307" w:type="dxa"/>
          </w:tcPr>
          <w:p w:rsidR="003963B8" w:rsidRPr="00915ABA" w:rsidRDefault="002729B1" w:rsidP="00204D91">
            <w:pPr>
              <w:pStyle w:val="ListParagraph"/>
              <w:numPr>
                <w:ilvl w:val="0"/>
                <w:numId w:val="3"/>
              </w:numPr>
              <w:ind w:left="432"/>
              <w:rPr>
                <w:rFonts w:ascii="Arial" w:hAnsi="Arial" w:cs="Arial"/>
                <w:sz w:val="20"/>
                <w:szCs w:val="20"/>
              </w:rPr>
            </w:pPr>
            <w:r w:rsidRPr="00484839">
              <w:rPr>
                <w:rFonts w:ascii="Arial" w:hAnsi="Arial" w:cs="Arial"/>
                <w:sz w:val="18"/>
                <w:szCs w:val="20"/>
              </w:rPr>
              <w:t>Test Practice</w:t>
            </w:r>
          </w:p>
        </w:tc>
        <w:tc>
          <w:tcPr>
            <w:tcW w:w="2572" w:type="dxa"/>
          </w:tcPr>
          <w:p w:rsidR="003963B8" w:rsidRDefault="003963B8" w:rsidP="00204D91">
            <w:pPr>
              <w:numPr>
                <w:ilvl w:val="0"/>
                <w:numId w:val="1"/>
              </w:numPr>
              <w:spacing w:after="0" w:line="240" w:lineRule="auto"/>
              <w:rPr>
                <w:rFonts w:ascii="Arial" w:hAnsi="Arial" w:cs="Arial"/>
                <w:sz w:val="20"/>
                <w:szCs w:val="20"/>
              </w:rPr>
            </w:pPr>
            <w:r>
              <w:rPr>
                <w:rFonts w:ascii="Arial" w:hAnsi="Arial" w:cs="Arial"/>
                <w:sz w:val="20"/>
                <w:szCs w:val="20"/>
              </w:rPr>
              <w:t xml:space="preserve">Kaplan </w:t>
            </w:r>
            <w:r w:rsidR="00A97198">
              <w:rPr>
                <w:rFonts w:ascii="Arial" w:hAnsi="Arial" w:cs="Arial"/>
                <w:i/>
                <w:sz w:val="20"/>
                <w:szCs w:val="20"/>
              </w:rPr>
              <w:t>SAT Strategies, Practice &amp; Review</w:t>
            </w:r>
            <w:r w:rsidR="00324ACF">
              <w:rPr>
                <w:rFonts w:ascii="Arial" w:hAnsi="Arial" w:cs="Arial"/>
                <w:i/>
                <w:sz w:val="20"/>
                <w:szCs w:val="20"/>
              </w:rPr>
              <w:t>,</w:t>
            </w:r>
            <w:r w:rsidR="00A97198">
              <w:rPr>
                <w:rFonts w:ascii="Arial" w:hAnsi="Arial" w:cs="Arial"/>
                <w:i/>
                <w:sz w:val="20"/>
                <w:szCs w:val="20"/>
              </w:rPr>
              <w:t xml:space="preserve"> 2015</w:t>
            </w:r>
          </w:p>
          <w:p w:rsidR="003963B8" w:rsidRDefault="003963B8" w:rsidP="00204D91">
            <w:pPr>
              <w:spacing w:after="0" w:line="240" w:lineRule="auto"/>
              <w:ind w:left="360"/>
              <w:rPr>
                <w:rFonts w:ascii="Arial" w:hAnsi="Arial" w:cs="Arial"/>
                <w:sz w:val="20"/>
                <w:szCs w:val="20"/>
              </w:rPr>
            </w:pPr>
            <w:r>
              <w:rPr>
                <w:rFonts w:ascii="Arial" w:hAnsi="Arial" w:cs="Arial"/>
                <w:sz w:val="20"/>
                <w:szCs w:val="20"/>
              </w:rPr>
              <w:t>pp. 404-410,</w:t>
            </w:r>
          </w:p>
          <w:p w:rsidR="003963B8" w:rsidRDefault="003963B8" w:rsidP="00204D91">
            <w:pPr>
              <w:spacing w:after="0" w:line="240" w:lineRule="auto"/>
              <w:ind w:left="360"/>
              <w:rPr>
                <w:rFonts w:ascii="Arial" w:hAnsi="Arial" w:cs="Arial"/>
                <w:sz w:val="20"/>
                <w:szCs w:val="20"/>
              </w:rPr>
            </w:pPr>
            <w:r>
              <w:rPr>
                <w:rFonts w:ascii="Arial" w:hAnsi="Arial" w:cs="Arial"/>
                <w:sz w:val="20"/>
                <w:szCs w:val="20"/>
              </w:rPr>
              <w:t>pp. 416-423,</w:t>
            </w:r>
          </w:p>
          <w:p w:rsidR="003963B8" w:rsidRDefault="003963B8" w:rsidP="00204D91">
            <w:pPr>
              <w:spacing w:after="0" w:line="240" w:lineRule="auto"/>
              <w:ind w:left="360"/>
              <w:rPr>
                <w:rFonts w:ascii="Arial" w:hAnsi="Arial" w:cs="Arial"/>
                <w:sz w:val="20"/>
                <w:szCs w:val="20"/>
              </w:rPr>
            </w:pPr>
            <w:r>
              <w:rPr>
                <w:rFonts w:ascii="Arial" w:hAnsi="Arial" w:cs="Arial"/>
                <w:sz w:val="20"/>
                <w:szCs w:val="20"/>
              </w:rPr>
              <w:t>pp. 424-432,</w:t>
            </w:r>
          </w:p>
          <w:p w:rsidR="003963B8" w:rsidRDefault="003963B8" w:rsidP="00204D91">
            <w:pPr>
              <w:spacing w:after="0" w:line="240" w:lineRule="auto"/>
              <w:ind w:left="360"/>
              <w:rPr>
                <w:rFonts w:ascii="Arial" w:hAnsi="Arial" w:cs="Arial"/>
                <w:sz w:val="20"/>
                <w:szCs w:val="20"/>
              </w:rPr>
            </w:pPr>
            <w:r>
              <w:rPr>
                <w:rFonts w:ascii="Arial" w:hAnsi="Arial" w:cs="Arial"/>
                <w:sz w:val="20"/>
                <w:szCs w:val="20"/>
              </w:rPr>
              <w:t>pp. 437-446</w:t>
            </w:r>
          </w:p>
          <w:p w:rsidR="003963B8" w:rsidRPr="00575F0A" w:rsidRDefault="003963B8" w:rsidP="00204D91">
            <w:pPr>
              <w:numPr>
                <w:ilvl w:val="0"/>
                <w:numId w:val="1"/>
              </w:numPr>
              <w:spacing w:after="0" w:line="240" w:lineRule="auto"/>
              <w:rPr>
                <w:rFonts w:ascii="Arial" w:hAnsi="Arial" w:cs="Arial"/>
                <w:b/>
                <w:i/>
                <w:sz w:val="20"/>
                <w:szCs w:val="20"/>
              </w:rPr>
            </w:pPr>
            <w:r w:rsidRPr="00575F0A">
              <w:rPr>
                <w:rFonts w:ascii="Arial" w:hAnsi="Arial" w:cs="Arial"/>
                <w:b/>
                <w:i/>
                <w:sz w:val="20"/>
                <w:szCs w:val="20"/>
              </w:rPr>
              <w:t>Sentence Penance</w:t>
            </w:r>
          </w:p>
        </w:tc>
        <w:tc>
          <w:tcPr>
            <w:tcW w:w="7905" w:type="dxa"/>
          </w:tcPr>
          <w:p w:rsidR="003963B8" w:rsidRDefault="003963B8" w:rsidP="00204D91">
            <w:pPr>
              <w:spacing w:after="0" w:line="240" w:lineRule="auto"/>
              <w:rPr>
                <w:rFonts w:ascii="Arial" w:hAnsi="Arial" w:cs="Arial"/>
                <w:sz w:val="20"/>
                <w:szCs w:val="20"/>
                <w:u w:val="single"/>
              </w:rPr>
            </w:pPr>
            <w:r w:rsidRPr="00BD072B">
              <w:rPr>
                <w:rFonts w:ascii="Arial" w:hAnsi="Arial" w:cs="Arial"/>
                <w:sz w:val="20"/>
                <w:szCs w:val="20"/>
                <w:u w:val="single"/>
              </w:rPr>
              <w:t>Lesson 1</w:t>
            </w:r>
            <w:r w:rsidR="0082399C">
              <w:rPr>
                <w:rFonts w:ascii="Arial" w:hAnsi="Arial" w:cs="Arial"/>
                <w:sz w:val="20"/>
                <w:szCs w:val="20"/>
                <w:u w:val="single"/>
              </w:rPr>
              <w:t>, Practice Exam</w:t>
            </w:r>
            <w:r w:rsidRPr="00BD072B">
              <w:rPr>
                <w:rFonts w:ascii="Arial" w:hAnsi="Arial" w:cs="Arial"/>
                <w:sz w:val="20"/>
                <w:szCs w:val="20"/>
                <w:u w:val="single"/>
              </w:rPr>
              <w:t>:</w:t>
            </w:r>
            <w:r w:rsidRPr="009674E2">
              <w:rPr>
                <w:rFonts w:ascii="Arial" w:hAnsi="Arial" w:cs="Arial"/>
                <w:sz w:val="20"/>
                <w:szCs w:val="20"/>
              </w:rPr>
              <w:t xml:space="preserve"> Have students </w:t>
            </w:r>
            <w:r w:rsidR="00045C47">
              <w:rPr>
                <w:rFonts w:ascii="Arial" w:hAnsi="Arial" w:cs="Arial"/>
                <w:sz w:val="20"/>
                <w:szCs w:val="20"/>
              </w:rPr>
              <w:t>utilize the Kaplan</w:t>
            </w:r>
            <w:r w:rsidR="00045C47">
              <w:rPr>
                <w:rFonts w:ascii="Arial" w:hAnsi="Arial" w:cs="Arial"/>
                <w:i/>
                <w:sz w:val="20"/>
                <w:szCs w:val="20"/>
              </w:rPr>
              <w:t xml:space="preserve"> SAT Strategies, Practice &amp; Review, 2015</w:t>
            </w:r>
            <w:r w:rsidR="00045C47">
              <w:rPr>
                <w:rFonts w:ascii="Arial" w:hAnsi="Arial" w:cs="Arial"/>
                <w:sz w:val="20"/>
                <w:szCs w:val="20"/>
              </w:rPr>
              <w:t xml:space="preserve"> to </w:t>
            </w:r>
            <w:r w:rsidRPr="009674E2">
              <w:rPr>
                <w:rFonts w:ascii="Arial" w:hAnsi="Arial" w:cs="Arial"/>
                <w:sz w:val="20"/>
                <w:szCs w:val="20"/>
              </w:rPr>
              <w:t xml:space="preserve">complete </w:t>
            </w:r>
            <w:r>
              <w:rPr>
                <w:rFonts w:ascii="Arial" w:hAnsi="Arial" w:cs="Arial"/>
                <w:sz w:val="20"/>
                <w:szCs w:val="20"/>
              </w:rPr>
              <w:t>P</w:t>
            </w:r>
            <w:r w:rsidRPr="009674E2">
              <w:rPr>
                <w:rFonts w:ascii="Arial" w:hAnsi="Arial" w:cs="Arial"/>
                <w:sz w:val="20"/>
                <w:szCs w:val="20"/>
              </w:rPr>
              <w:t xml:space="preserve">ractice </w:t>
            </w:r>
            <w:r>
              <w:rPr>
                <w:rFonts w:ascii="Arial" w:hAnsi="Arial" w:cs="Arial"/>
                <w:sz w:val="20"/>
                <w:szCs w:val="20"/>
              </w:rPr>
              <w:t>E</w:t>
            </w:r>
            <w:r w:rsidRPr="009674E2">
              <w:rPr>
                <w:rFonts w:ascii="Arial" w:hAnsi="Arial" w:cs="Arial"/>
                <w:sz w:val="20"/>
                <w:szCs w:val="20"/>
              </w:rPr>
              <w:t xml:space="preserve">xam </w:t>
            </w:r>
            <w:r>
              <w:rPr>
                <w:rFonts w:ascii="Arial" w:hAnsi="Arial" w:cs="Arial"/>
                <w:sz w:val="20"/>
                <w:szCs w:val="20"/>
              </w:rPr>
              <w:t>One, Section Three, pp. 404-410; Section 5, pp. 416-423; Section 6, pp. 424-432; Section 8, pp. 437-446.</w:t>
            </w:r>
          </w:p>
          <w:p w:rsidR="003963B8" w:rsidRDefault="003963B8" w:rsidP="00204D91">
            <w:pPr>
              <w:spacing w:after="0" w:line="240" w:lineRule="auto"/>
              <w:rPr>
                <w:rFonts w:ascii="Arial" w:hAnsi="Arial" w:cs="Arial"/>
                <w:sz w:val="20"/>
                <w:szCs w:val="20"/>
                <w:u w:val="single"/>
              </w:rPr>
            </w:pPr>
          </w:p>
          <w:p w:rsidR="003963B8" w:rsidRDefault="003963B8" w:rsidP="00204D91">
            <w:pPr>
              <w:spacing w:after="0" w:line="240" w:lineRule="auto"/>
              <w:rPr>
                <w:rFonts w:ascii="Arial" w:hAnsi="Arial" w:cs="Arial"/>
                <w:sz w:val="20"/>
                <w:szCs w:val="20"/>
                <w:u w:val="single"/>
              </w:rPr>
            </w:pPr>
            <w:r>
              <w:rPr>
                <w:rFonts w:ascii="Arial" w:hAnsi="Arial" w:cs="Arial"/>
                <w:sz w:val="20"/>
                <w:szCs w:val="20"/>
                <w:u w:val="single"/>
              </w:rPr>
              <w:t>Lesson 2</w:t>
            </w:r>
            <w:r w:rsidR="0082399C">
              <w:rPr>
                <w:rFonts w:ascii="Arial" w:hAnsi="Arial" w:cs="Arial"/>
                <w:sz w:val="20"/>
                <w:szCs w:val="20"/>
                <w:u w:val="single"/>
              </w:rPr>
              <w:t>, Scoring Practice Exam</w:t>
            </w:r>
            <w:r w:rsidRPr="00BD072B">
              <w:rPr>
                <w:rFonts w:ascii="Arial" w:hAnsi="Arial" w:cs="Arial"/>
                <w:sz w:val="20"/>
                <w:szCs w:val="20"/>
                <w:u w:val="single"/>
              </w:rPr>
              <w:t>:</w:t>
            </w:r>
            <w:r w:rsidRPr="009674E2">
              <w:rPr>
                <w:rFonts w:ascii="Arial" w:hAnsi="Arial" w:cs="Arial"/>
                <w:sz w:val="20"/>
                <w:szCs w:val="20"/>
              </w:rPr>
              <w:t xml:space="preserve"> </w:t>
            </w:r>
            <w:r>
              <w:rPr>
                <w:rFonts w:ascii="Arial" w:hAnsi="Arial" w:cs="Arial"/>
                <w:sz w:val="20"/>
                <w:szCs w:val="20"/>
              </w:rPr>
              <w:t>Red</w:t>
            </w:r>
            <w:r w:rsidRPr="009674E2">
              <w:rPr>
                <w:rFonts w:ascii="Arial" w:hAnsi="Arial" w:cs="Arial"/>
                <w:sz w:val="20"/>
                <w:szCs w:val="20"/>
              </w:rPr>
              <w:t>istribute practice exam to students and score</w:t>
            </w:r>
            <w:r>
              <w:rPr>
                <w:rFonts w:ascii="Arial" w:hAnsi="Arial" w:cs="Arial"/>
                <w:sz w:val="20"/>
                <w:szCs w:val="20"/>
              </w:rPr>
              <w:t>. Return scored practice exams to students.</w:t>
            </w:r>
          </w:p>
          <w:p w:rsidR="003963B8" w:rsidRDefault="003963B8" w:rsidP="00204D91">
            <w:pPr>
              <w:spacing w:after="0" w:line="240" w:lineRule="auto"/>
              <w:rPr>
                <w:rFonts w:ascii="Arial" w:hAnsi="Arial" w:cs="Arial"/>
                <w:sz w:val="20"/>
                <w:szCs w:val="20"/>
                <w:u w:val="single"/>
              </w:rPr>
            </w:pPr>
          </w:p>
          <w:p w:rsidR="003963B8" w:rsidRDefault="003963B8" w:rsidP="00204D91">
            <w:pPr>
              <w:spacing w:after="0" w:line="240" w:lineRule="auto"/>
              <w:rPr>
                <w:rFonts w:ascii="Arial" w:hAnsi="Arial" w:cs="Arial"/>
                <w:sz w:val="20"/>
                <w:szCs w:val="20"/>
              </w:rPr>
            </w:pPr>
            <w:r>
              <w:rPr>
                <w:rFonts w:ascii="Arial" w:hAnsi="Arial" w:cs="Arial"/>
                <w:sz w:val="20"/>
                <w:szCs w:val="20"/>
                <w:u w:val="single"/>
              </w:rPr>
              <w:t>Lesson 3</w:t>
            </w:r>
            <w:r w:rsidR="0082399C">
              <w:rPr>
                <w:rFonts w:ascii="Arial" w:hAnsi="Arial" w:cs="Arial"/>
                <w:sz w:val="20"/>
                <w:szCs w:val="20"/>
                <w:u w:val="single"/>
              </w:rPr>
              <w:t>, Exam Review</w:t>
            </w:r>
            <w:r w:rsidRPr="00BD072B">
              <w:rPr>
                <w:rFonts w:ascii="Arial" w:hAnsi="Arial" w:cs="Arial"/>
                <w:sz w:val="20"/>
                <w:szCs w:val="20"/>
                <w:u w:val="single"/>
              </w:rPr>
              <w:t>:</w:t>
            </w:r>
            <w:r>
              <w:rPr>
                <w:rFonts w:ascii="Arial" w:hAnsi="Arial" w:cs="Arial"/>
                <w:sz w:val="20"/>
                <w:szCs w:val="20"/>
                <w:u w:val="single"/>
              </w:rPr>
              <w:t xml:space="preserve"> </w:t>
            </w:r>
            <w:r w:rsidRPr="009674E2">
              <w:rPr>
                <w:rFonts w:ascii="Arial" w:hAnsi="Arial" w:cs="Arial"/>
                <w:sz w:val="20"/>
                <w:szCs w:val="20"/>
              </w:rPr>
              <w:t xml:space="preserve">Have students complete a </w:t>
            </w:r>
            <w:r w:rsidRPr="005E10F3">
              <w:rPr>
                <w:rFonts w:ascii="Arial" w:hAnsi="Arial" w:cs="Arial"/>
                <w:b/>
                <w:i/>
                <w:sz w:val="20"/>
                <w:szCs w:val="20"/>
              </w:rPr>
              <w:t>Sentence Penance</w:t>
            </w:r>
            <w:r w:rsidRPr="009674E2">
              <w:rPr>
                <w:rFonts w:ascii="Arial" w:hAnsi="Arial" w:cs="Arial"/>
                <w:sz w:val="20"/>
                <w:szCs w:val="20"/>
              </w:rPr>
              <w:t xml:space="preserve"> on each question they missed.</w:t>
            </w: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Default="00DA4362" w:rsidP="00204D91">
            <w:pPr>
              <w:spacing w:after="0" w:line="240" w:lineRule="auto"/>
              <w:rPr>
                <w:rFonts w:ascii="Arial" w:hAnsi="Arial" w:cs="Arial"/>
                <w:sz w:val="20"/>
                <w:szCs w:val="20"/>
              </w:rPr>
            </w:pPr>
          </w:p>
          <w:p w:rsidR="00DA4362" w:rsidRPr="002729B1" w:rsidRDefault="00DA4362" w:rsidP="00204D91">
            <w:pPr>
              <w:spacing w:after="0" w:line="240" w:lineRule="auto"/>
              <w:rPr>
                <w:rFonts w:ascii="Arial" w:hAnsi="Arial" w:cs="Arial"/>
                <w:sz w:val="20"/>
                <w:szCs w:val="20"/>
                <w:u w:val="single"/>
              </w:rPr>
            </w:pPr>
          </w:p>
        </w:tc>
      </w:tr>
    </w:tbl>
    <w:p w:rsidR="000800CA" w:rsidRPr="00204D91" w:rsidRDefault="000800CA" w:rsidP="00D947A8">
      <w:pPr>
        <w:spacing w:after="0"/>
        <w:rPr>
          <w:rFonts w:ascii="Arial" w:hAnsi="Arial" w:cs="Arial"/>
          <w:sz w:val="2"/>
          <w:szCs w:val="2"/>
        </w:rPr>
      </w:pPr>
    </w:p>
    <w:sectPr w:rsidR="000800CA" w:rsidRPr="00204D91" w:rsidSect="00DA4362">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58B" w:rsidRDefault="0035558B" w:rsidP="00C66EF6">
      <w:pPr>
        <w:spacing w:after="0" w:line="240" w:lineRule="auto"/>
      </w:pPr>
      <w:r>
        <w:separator/>
      </w:r>
    </w:p>
  </w:endnote>
  <w:endnote w:type="continuationSeparator" w:id="0">
    <w:p w:rsidR="0035558B" w:rsidRDefault="0035558B" w:rsidP="00C66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62" w:rsidRDefault="00DA4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00" w:type="dxa"/>
      <w:jc w:val="center"/>
      <w:tblCellMar>
        <w:left w:w="0" w:type="dxa"/>
        <w:right w:w="0" w:type="dxa"/>
      </w:tblCellMar>
      <w:tblLook w:val="01E0"/>
    </w:tblPr>
    <w:tblGrid>
      <w:gridCol w:w="540"/>
      <w:gridCol w:w="8091"/>
      <w:gridCol w:w="5769"/>
    </w:tblGrid>
    <w:tr w:rsidR="00724353" w:rsidRPr="00FE2201" w:rsidTr="00DA4362">
      <w:trPr>
        <w:jc w:val="center"/>
      </w:trPr>
      <w:tc>
        <w:tcPr>
          <w:tcW w:w="531" w:type="dxa"/>
          <w:vAlign w:val="center"/>
        </w:tcPr>
        <w:p w:rsidR="00724353" w:rsidRPr="00037895" w:rsidRDefault="009E6BE1" w:rsidP="00204D91">
          <w:pPr>
            <w:spacing w:after="0"/>
            <w:rPr>
              <w:sz w:val="2"/>
              <w:szCs w:val="2"/>
            </w:rPr>
          </w:pPr>
          <w:r>
            <w:rPr>
              <w:noProof/>
              <w:sz w:val="14"/>
              <w:szCs w:val="14"/>
            </w:rPr>
            <w:drawing>
              <wp:inline distT="0" distB="0" distL="0" distR="0">
                <wp:extent cx="320040" cy="304800"/>
                <wp:effectExtent l="19050" t="0" r="3810" b="0"/>
                <wp:docPr id="1" name="Picture 5" descr="HISDstar_Blue105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Dstar_Blue105x100"/>
                        <pic:cNvPicPr>
                          <a:picLocks noChangeAspect="1" noChangeArrowheads="1"/>
                        </pic:cNvPicPr>
                      </pic:nvPicPr>
                      <pic:blipFill>
                        <a:blip r:embed="rId1"/>
                        <a:srcRect/>
                        <a:stretch>
                          <a:fillRect/>
                        </a:stretch>
                      </pic:blipFill>
                      <pic:spPr bwMode="auto">
                        <a:xfrm>
                          <a:off x="0" y="0"/>
                          <a:ext cx="320040" cy="304800"/>
                        </a:xfrm>
                        <a:prstGeom prst="rect">
                          <a:avLst/>
                        </a:prstGeom>
                        <a:noFill/>
                        <a:ln w="9525">
                          <a:noFill/>
                          <a:miter lim="800000"/>
                          <a:headEnd/>
                          <a:tailEnd/>
                        </a:ln>
                      </pic:spPr>
                    </pic:pic>
                  </a:graphicData>
                </a:graphic>
              </wp:inline>
            </w:drawing>
          </w:r>
        </w:p>
      </w:tc>
      <w:tc>
        <w:tcPr>
          <w:tcW w:w="8097" w:type="dxa"/>
          <w:vAlign w:val="center"/>
        </w:tcPr>
        <w:p w:rsidR="00724353" w:rsidRPr="00037895" w:rsidRDefault="00724353" w:rsidP="00204D91">
          <w:pPr>
            <w:spacing w:after="0" w:line="200" w:lineRule="exact"/>
            <w:jc w:val="center"/>
            <w:rPr>
              <w:rFonts w:ascii="Arial" w:eastAsia="Arial Unicode MS" w:hAnsi="Arial" w:cs="Arial"/>
              <w:b/>
              <w:sz w:val="14"/>
              <w:szCs w:val="14"/>
            </w:rPr>
          </w:pPr>
          <w:r w:rsidRPr="002B2BAF">
            <w:rPr>
              <w:rFonts w:ascii="Arial" w:hAnsi="Arial" w:cs="Arial"/>
              <w:sz w:val="12"/>
              <w:szCs w:val="12"/>
            </w:rPr>
            <w:t xml:space="preserve"> </w:t>
          </w:r>
        </w:p>
      </w:tc>
      <w:tc>
        <w:tcPr>
          <w:tcW w:w="5772" w:type="dxa"/>
          <w:vAlign w:val="center"/>
        </w:tcPr>
        <w:p w:rsidR="00724353" w:rsidRDefault="00724353" w:rsidP="00204D91">
          <w:pPr>
            <w:spacing w:after="0" w:line="240" w:lineRule="auto"/>
            <w:jc w:val="right"/>
            <w:rPr>
              <w:rFonts w:ascii="Arial" w:hAnsi="Arial" w:cs="Arial"/>
              <w:sz w:val="14"/>
              <w:szCs w:val="14"/>
            </w:rPr>
          </w:pPr>
          <w:r>
            <w:rPr>
              <w:rFonts w:ascii="Arial" w:hAnsi="Arial" w:cs="Arial"/>
              <w:sz w:val="14"/>
              <w:szCs w:val="14"/>
            </w:rPr>
            <w:t xml:space="preserve">© Houston ISD </w:t>
          </w:r>
          <w:r w:rsidR="003E5FCA">
            <w:rPr>
              <w:rFonts w:ascii="Arial" w:hAnsi="Arial" w:cs="Arial"/>
              <w:sz w:val="14"/>
              <w:szCs w:val="14"/>
            </w:rPr>
            <w:t>Innovative Curriculum and Instruction</w:t>
          </w:r>
          <w:r w:rsidR="00204D91">
            <w:rPr>
              <w:rFonts w:ascii="Arial" w:hAnsi="Arial" w:cs="Arial"/>
              <w:sz w:val="14"/>
              <w:szCs w:val="14"/>
            </w:rPr>
            <w:t xml:space="preserve"> </w:t>
          </w:r>
          <w:r>
            <w:rPr>
              <w:rFonts w:ascii="Arial" w:hAnsi="Arial" w:cs="Arial"/>
              <w:sz w:val="14"/>
              <w:szCs w:val="14"/>
            </w:rPr>
            <w:t>2014 – 2015</w:t>
          </w:r>
        </w:p>
        <w:p w:rsidR="00724353" w:rsidRDefault="00724353" w:rsidP="00204D91">
          <w:pPr>
            <w:spacing w:after="0" w:line="240" w:lineRule="auto"/>
            <w:jc w:val="right"/>
            <w:rPr>
              <w:rFonts w:ascii="Arial" w:hAnsi="Arial" w:cs="Arial"/>
              <w:sz w:val="14"/>
              <w:szCs w:val="14"/>
            </w:rPr>
          </w:pPr>
          <w:r w:rsidRPr="00FE2201">
            <w:rPr>
              <w:rFonts w:ascii="Arial" w:hAnsi="Arial" w:cs="Arial"/>
              <w:sz w:val="14"/>
              <w:szCs w:val="14"/>
            </w:rPr>
            <w:t xml:space="preserve">Page </w:t>
          </w:r>
          <w:r w:rsidRPr="00FE2201">
            <w:rPr>
              <w:rFonts w:ascii="Arial" w:hAnsi="Arial" w:cs="Arial"/>
              <w:sz w:val="14"/>
              <w:szCs w:val="14"/>
            </w:rPr>
            <w:fldChar w:fldCharType="begin"/>
          </w:r>
          <w:r w:rsidRPr="00FE2201">
            <w:rPr>
              <w:rFonts w:ascii="Arial" w:hAnsi="Arial" w:cs="Arial"/>
              <w:sz w:val="14"/>
              <w:szCs w:val="14"/>
            </w:rPr>
            <w:instrText xml:space="preserve"> PAGE </w:instrText>
          </w:r>
          <w:r w:rsidRPr="00FE2201">
            <w:rPr>
              <w:rFonts w:ascii="Arial" w:hAnsi="Arial" w:cs="Arial"/>
              <w:sz w:val="14"/>
              <w:szCs w:val="14"/>
            </w:rPr>
            <w:fldChar w:fldCharType="separate"/>
          </w:r>
          <w:r w:rsidR="009E6BE1">
            <w:rPr>
              <w:rFonts w:ascii="Arial" w:hAnsi="Arial" w:cs="Arial"/>
              <w:noProof/>
              <w:sz w:val="14"/>
              <w:szCs w:val="14"/>
            </w:rPr>
            <w:t>1</w:t>
          </w:r>
          <w:r w:rsidRPr="00FE2201">
            <w:rPr>
              <w:rFonts w:ascii="Arial" w:hAnsi="Arial" w:cs="Arial"/>
              <w:sz w:val="14"/>
              <w:szCs w:val="14"/>
            </w:rPr>
            <w:fldChar w:fldCharType="end"/>
          </w:r>
          <w:r w:rsidRPr="00FE2201">
            <w:rPr>
              <w:rFonts w:ascii="Arial" w:hAnsi="Arial" w:cs="Arial"/>
              <w:sz w:val="14"/>
              <w:szCs w:val="14"/>
            </w:rPr>
            <w:t xml:space="preserve"> of </w:t>
          </w:r>
          <w:r w:rsidRPr="00FE2201">
            <w:rPr>
              <w:rFonts w:ascii="Arial" w:hAnsi="Arial" w:cs="Arial"/>
              <w:sz w:val="14"/>
              <w:szCs w:val="14"/>
            </w:rPr>
            <w:fldChar w:fldCharType="begin"/>
          </w:r>
          <w:r w:rsidRPr="00FE2201">
            <w:rPr>
              <w:rFonts w:ascii="Arial" w:hAnsi="Arial" w:cs="Arial"/>
              <w:sz w:val="14"/>
              <w:szCs w:val="14"/>
            </w:rPr>
            <w:instrText xml:space="preserve"> NUMPAGES </w:instrText>
          </w:r>
          <w:r w:rsidRPr="00FE2201">
            <w:rPr>
              <w:rFonts w:ascii="Arial" w:hAnsi="Arial" w:cs="Arial"/>
              <w:sz w:val="14"/>
              <w:szCs w:val="14"/>
            </w:rPr>
            <w:fldChar w:fldCharType="separate"/>
          </w:r>
          <w:r w:rsidR="009E6BE1">
            <w:rPr>
              <w:rFonts w:ascii="Arial" w:hAnsi="Arial" w:cs="Arial"/>
              <w:noProof/>
              <w:sz w:val="14"/>
              <w:szCs w:val="14"/>
            </w:rPr>
            <w:t>22</w:t>
          </w:r>
          <w:r w:rsidRPr="00FE2201">
            <w:rPr>
              <w:rFonts w:ascii="Arial" w:hAnsi="Arial" w:cs="Arial"/>
              <w:sz w:val="14"/>
              <w:szCs w:val="14"/>
            </w:rPr>
            <w:fldChar w:fldCharType="end"/>
          </w:r>
        </w:p>
        <w:p w:rsidR="00204D91" w:rsidRPr="00204D91" w:rsidRDefault="00204D91" w:rsidP="00204D91">
          <w:pPr>
            <w:spacing w:after="0" w:line="240" w:lineRule="auto"/>
            <w:jc w:val="right"/>
            <w:rPr>
              <w:rFonts w:ascii="Arial" w:hAnsi="Arial" w:cs="Arial"/>
              <w:b/>
              <w:color w:val="FF0000"/>
              <w:sz w:val="14"/>
              <w:szCs w:val="14"/>
            </w:rPr>
          </w:pPr>
          <w:r w:rsidRPr="00204D91">
            <w:rPr>
              <w:rFonts w:ascii="Arial" w:hAnsi="Arial" w:cs="Arial"/>
              <w:b/>
              <w:color w:val="FF0000"/>
              <w:sz w:val="14"/>
              <w:szCs w:val="14"/>
            </w:rPr>
            <w:t xml:space="preserve">Last Updated:  </w:t>
          </w:r>
          <w:r w:rsidRPr="00204D91">
            <w:rPr>
              <w:rFonts w:ascii="Arial" w:hAnsi="Arial" w:cs="Arial"/>
              <w:b/>
              <w:color w:val="FF0000"/>
              <w:sz w:val="14"/>
              <w:szCs w:val="14"/>
            </w:rPr>
            <w:fldChar w:fldCharType="begin"/>
          </w:r>
          <w:r w:rsidRPr="00204D91">
            <w:rPr>
              <w:rFonts w:ascii="Arial" w:hAnsi="Arial" w:cs="Arial"/>
              <w:b/>
              <w:color w:val="FF0000"/>
              <w:sz w:val="14"/>
              <w:szCs w:val="14"/>
            </w:rPr>
            <w:instrText xml:space="preserve"> DATE \@ "MMMM d, yyyy" </w:instrText>
          </w:r>
          <w:r w:rsidRPr="00204D91">
            <w:rPr>
              <w:rFonts w:ascii="Arial" w:hAnsi="Arial" w:cs="Arial"/>
              <w:b/>
              <w:color w:val="FF0000"/>
              <w:sz w:val="14"/>
              <w:szCs w:val="14"/>
            </w:rPr>
            <w:fldChar w:fldCharType="separate"/>
          </w:r>
          <w:r w:rsidR="009E6BE1">
            <w:rPr>
              <w:rFonts w:ascii="Arial" w:hAnsi="Arial" w:cs="Arial"/>
              <w:b/>
              <w:noProof/>
              <w:color w:val="FF0000"/>
              <w:sz w:val="14"/>
              <w:szCs w:val="14"/>
            </w:rPr>
            <w:t>October 7, 2014</w:t>
          </w:r>
          <w:r w:rsidRPr="00204D91">
            <w:rPr>
              <w:rFonts w:ascii="Arial" w:hAnsi="Arial" w:cs="Arial"/>
              <w:b/>
              <w:color w:val="FF0000"/>
              <w:sz w:val="14"/>
              <w:szCs w:val="14"/>
            </w:rPr>
            <w:fldChar w:fldCharType="end"/>
          </w:r>
        </w:p>
      </w:tc>
    </w:tr>
  </w:tbl>
  <w:p w:rsidR="00724353" w:rsidRPr="003F3E63" w:rsidRDefault="00724353" w:rsidP="00DA4362">
    <w:pPr>
      <w:pStyle w:val="Footer"/>
      <w:spacing w:after="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62" w:rsidRDefault="00DA4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58B" w:rsidRDefault="0035558B" w:rsidP="00C66EF6">
      <w:pPr>
        <w:spacing w:after="0" w:line="240" w:lineRule="auto"/>
      </w:pPr>
      <w:r>
        <w:separator/>
      </w:r>
    </w:p>
  </w:footnote>
  <w:footnote w:type="continuationSeparator" w:id="0">
    <w:p w:rsidR="0035558B" w:rsidRDefault="0035558B" w:rsidP="00C66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62" w:rsidRDefault="00DA43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53" w:rsidRPr="00204D91" w:rsidRDefault="00724353" w:rsidP="00C66EF6">
    <w:pPr>
      <w:pStyle w:val="Header"/>
      <w:tabs>
        <w:tab w:val="right" w:pos="10800"/>
      </w:tabs>
      <w:spacing w:after="0" w:line="240" w:lineRule="auto"/>
      <w:jc w:val="right"/>
      <w:rPr>
        <w:rFonts w:ascii="Arial" w:hAnsi="Arial" w:cs="Arial"/>
        <w:b/>
        <w:caps/>
        <w:noProof/>
        <w:spacing w:val="6"/>
        <w:sz w:val="24"/>
        <w:lang w:eastAsia="zh-TW"/>
      </w:rPr>
    </w:pPr>
    <w:r w:rsidRPr="00204D91">
      <w:rPr>
        <w:rFonts w:ascii="Arial" w:hAnsi="Arial" w:cs="Arial"/>
        <w:b/>
        <w:caps/>
        <w:noProof/>
        <w:spacing w:val="6"/>
        <w:sz w:val="24"/>
        <w:lang w:eastAsia="zh-TW"/>
      </w:rPr>
      <w:t>2014-2015 HISD PLANNING OUTLINE</w:t>
    </w:r>
  </w:p>
  <w:p w:rsidR="00724353" w:rsidRPr="00204D91" w:rsidRDefault="009E6BE1" w:rsidP="00204D91">
    <w:pPr>
      <w:pStyle w:val="Header"/>
      <w:tabs>
        <w:tab w:val="clear" w:pos="4680"/>
        <w:tab w:val="clear" w:pos="9360"/>
        <w:tab w:val="right" w:pos="14400"/>
      </w:tabs>
      <w:spacing w:after="0" w:line="240" w:lineRule="auto"/>
      <w:jc w:val="right"/>
      <w:rPr>
        <w:rFonts w:ascii="Arial" w:hAnsi="Arial" w:cs="Arial"/>
        <w:b/>
        <w:noProof/>
        <w:spacing w:val="6"/>
        <w:sz w:val="24"/>
        <w:lang w:eastAsia="zh-TW"/>
      </w:rPr>
    </w:pPr>
    <w:r>
      <w:rPr>
        <w:rFonts w:ascii="Arial" w:hAnsi="Arial" w:cs="Arial"/>
        <w:b/>
        <w:noProof/>
        <w:sz w:val="24"/>
      </w:rPr>
      <w:drawing>
        <wp:anchor distT="0" distB="0" distL="114300" distR="114300" simplePos="0" relativeHeight="251657728" behindDoc="1" locked="1" layoutInCell="1" allowOverlap="1">
          <wp:simplePos x="0" y="0"/>
          <wp:positionH relativeFrom="column">
            <wp:posOffset>0</wp:posOffset>
          </wp:positionH>
          <wp:positionV relativeFrom="margin">
            <wp:posOffset>-817880</wp:posOffset>
          </wp:positionV>
          <wp:extent cx="4160520" cy="7867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0000"/>
                  </a:blip>
                  <a:srcRect/>
                  <a:stretch>
                    <a:fillRect/>
                  </a:stretch>
                </pic:blipFill>
                <pic:spPr bwMode="auto">
                  <a:xfrm>
                    <a:off x="0" y="0"/>
                    <a:ext cx="4160520" cy="786765"/>
                  </a:xfrm>
                  <a:prstGeom prst="rect">
                    <a:avLst/>
                  </a:prstGeom>
                  <a:noFill/>
                  <a:ln w="9525">
                    <a:noFill/>
                    <a:miter lim="800000"/>
                    <a:headEnd/>
                    <a:tailEnd/>
                  </a:ln>
                </pic:spPr>
              </pic:pic>
            </a:graphicData>
          </a:graphic>
        </wp:anchor>
      </w:drawing>
    </w:r>
    <w:r w:rsidR="00901999" w:rsidRPr="00204D91">
      <w:rPr>
        <w:rFonts w:ascii="Arial" w:hAnsi="Arial" w:cs="Arial"/>
        <w:b/>
        <w:noProof/>
        <w:spacing w:val="6"/>
        <w:sz w:val="24"/>
        <w:lang w:eastAsia="zh-TW"/>
      </w:rPr>
      <w:t>SAT Preparatory</w:t>
    </w:r>
  </w:p>
  <w:p w:rsidR="00724353" w:rsidRPr="00204D91" w:rsidRDefault="00724353" w:rsidP="00204D91">
    <w:pPr>
      <w:pStyle w:val="Header"/>
      <w:spacing w:after="0" w:line="240" w:lineRule="auto"/>
      <w:jc w:val="right"/>
      <w:rPr>
        <w:rFonts w:ascii="Arial" w:hAnsi="Arial" w:cs="Arial"/>
        <w:b/>
        <w:noProof/>
        <w:spacing w:val="6"/>
        <w:sz w:val="24"/>
        <w:lang w:eastAsia="zh-TW"/>
      </w:rPr>
    </w:pPr>
    <w:r w:rsidRPr="00204D91">
      <w:rPr>
        <w:rFonts w:ascii="Arial" w:hAnsi="Arial" w:cs="Arial"/>
        <w:b/>
        <w:noProof/>
        <w:spacing w:val="6"/>
        <w:sz w:val="24"/>
        <w:lang w:eastAsia="zh-TW"/>
      </w:rPr>
      <w:t>2</w:t>
    </w:r>
    <w:r w:rsidRPr="00204D91">
      <w:rPr>
        <w:rFonts w:ascii="Arial" w:hAnsi="Arial" w:cs="Arial"/>
        <w:b/>
        <w:noProof/>
        <w:spacing w:val="6"/>
        <w:sz w:val="24"/>
        <w:vertAlign w:val="superscript"/>
        <w:lang w:eastAsia="zh-TW"/>
      </w:rPr>
      <w:t>nd</w:t>
    </w:r>
    <w:r w:rsidRPr="00204D91">
      <w:rPr>
        <w:rFonts w:ascii="Arial" w:hAnsi="Arial" w:cs="Arial"/>
        <w:b/>
        <w:noProof/>
        <w:spacing w:val="6"/>
        <w:sz w:val="24"/>
        <w:lang w:eastAsia="zh-TW"/>
      </w:rPr>
      <w:t xml:space="preserve"> Cycle</w:t>
    </w:r>
  </w:p>
  <w:p w:rsidR="00204D91" w:rsidRPr="00204D91" w:rsidRDefault="00204D91" w:rsidP="00204D91">
    <w:pPr>
      <w:pStyle w:val="Header"/>
      <w:spacing w:after="0" w:line="240" w:lineRule="auto"/>
      <w:jc w:val="right"/>
      <w:rPr>
        <w:rFonts w:ascii="Arial" w:hAnsi="Arial" w:cs="Arial"/>
        <w:noProof/>
        <w:spacing w:val="6"/>
        <w:sz w:val="20"/>
        <w:szCs w:val="20"/>
        <w:lang w:eastAsia="zh-TW"/>
      </w:rPr>
    </w:pPr>
  </w:p>
  <w:p w:rsidR="00204D91" w:rsidRPr="00204D91" w:rsidRDefault="00204D91" w:rsidP="00204D91">
    <w:pPr>
      <w:pStyle w:val="Header"/>
      <w:spacing w:after="0" w:line="240" w:lineRule="auto"/>
      <w:jc w:val="right"/>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62" w:rsidRDefault="00DA43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CD4"/>
    <w:multiLevelType w:val="hybridMultilevel"/>
    <w:tmpl w:val="6EFE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2BEA"/>
    <w:multiLevelType w:val="hybridMultilevel"/>
    <w:tmpl w:val="FDDED8E0"/>
    <w:lvl w:ilvl="0" w:tplc="08D66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35EAE"/>
    <w:multiLevelType w:val="hybridMultilevel"/>
    <w:tmpl w:val="2DD479D8"/>
    <w:lvl w:ilvl="0" w:tplc="17187B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6C5819"/>
    <w:multiLevelType w:val="hybridMultilevel"/>
    <w:tmpl w:val="FA8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18B5"/>
    <w:multiLevelType w:val="hybridMultilevel"/>
    <w:tmpl w:val="37B2082C"/>
    <w:lvl w:ilvl="0" w:tplc="B8F8BC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26817"/>
    <w:multiLevelType w:val="hybridMultilevel"/>
    <w:tmpl w:val="FF06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916BE"/>
    <w:multiLevelType w:val="hybridMultilevel"/>
    <w:tmpl w:val="BB2280D0"/>
    <w:lvl w:ilvl="0" w:tplc="6F740E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A3A46"/>
    <w:multiLevelType w:val="hybridMultilevel"/>
    <w:tmpl w:val="3AA40AE2"/>
    <w:lvl w:ilvl="0" w:tplc="E1F889B6">
      <w:start w:val="1"/>
      <w:numFmt w:val="decimal"/>
      <w:lvlText w:val="%1."/>
      <w:lvlJc w:val="left"/>
      <w:pPr>
        <w:tabs>
          <w:tab w:val="num" w:pos="648"/>
        </w:tabs>
        <w:ind w:left="648" w:hanging="288"/>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54249F"/>
    <w:multiLevelType w:val="hybridMultilevel"/>
    <w:tmpl w:val="6346F74E"/>
    <w:lvl w:ilvl="0" w:tplc="BD96A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1583E"/>
    <w:multiLevelType w:val="hybridMultilevel"/>
    <w:tmpl w:val="021EB2AE"/>
    <w:lvl w:ilvl="0" w:tplc="A4223BD0">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333E0347"/>
    <w:multiLevelType w:val="hybridMultilevel"/>
    <w:tmpl w:val="C3DEB732"/>
    <w:lvl w:ilvl="0" w:tplc="BC0C8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1F94"/>
    <w:multiLevelType w:val="hybridMultilevel"/>
    <w:tmpl w:val="53AEBE1E"/>
    <w:lvl w:ilvl="0" w:tplc="D018DD6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701B95"/>
    <w:multiLevelType w:val="hybridMultilevel"/>
    <w:tmpl w:val="C3DEB732"/>
    <w:lvl w:ilvl="0" w:tplc="BC0C8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0417F"/>
    <w:multiLevelType w:val="hybridMultilevel"/>
    <w:tmpl w:val="C3DEB732"/>
    <w:lvl w:ilvl="0" w:tplc="BC0C8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755E4"/>
    <w:multiLevelType w:val="hybridMultilevel"/>
    <w:tmpl w:val="3788E9BE"/>
    <w:lvl w:ilvl="0" w:tplc="A0462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C06A3"/>
    <w:multiLevelType w:val="hybridMultilevel"/>
    <w:tmpl w:val="BA96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4767D"/>
    <w:multiLevelType w:val="hybridMultilevel"/>
    <w:tmpl w:val="9D180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258C5"/>
    <w:multiLevelType w:val="hybridMultilevel"/>
    <w:tmpl w:val="C3DEB732"/>
    <w:lvl w:ilvl="0" w:tplc="BC0C8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03387"/>
    <w:multiLevelType w:val="hybridMultilevel"/>
    <w:tmpl w:val="EEA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6172C"/>
    <w:multiLevelType w:val="hybridMultilevel"/>
    <w:tmpl w:val="6FC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311CA"/>
    <w:multiLevelType w:val="hybridMultilevel"/>
    <w:tmpl w:val="53AEBE1E"/>
    <w:lvl w:ilvl="0" w:tplc="D018DD6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F04CD3"/>
    <w:multiLevelType w:val="hybridMultilevel"/>
    <w:tmpl w:val="D67285C2"/>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0"/>
  </w:num>
  <w:num w:numId="4">
    <w:abstractNumId w:val="19"/>
  </w:num>
  <w:num w:numId="5">
    <w:abstractNumId w:val="7"/>
  </w:num>
  <w:num w:numId="6">
    <w:abstractNumId w:val="4"/>
  </w:num>
  <w:num w:numId="7">
    <w:abstractNumId w:val="9"/>
  </w:num>
  <w:num w:numId="8">
    <w:abstractNumId w:val="16"/>
  </w:num>
  <w:num w:numId="9">
    <w:abstractNumId w:val="15"/>
  </w:num>
  <w:num w:numId="10">
    <w:abstractNumId w:val="2"/>
  </w:num>
  <w:num w:numId="11">
    <w:abstractNumId w:val="20"/>
  </w:num>
  <w:num w:numId="12">
    <w:abstractNumId w:val="14"/>
  </w:num>
  <w:num w:numId="13">
    <w:abstractNumId w:val="11"/>
  </w:num>
  <w:num w:numId="14">
    <w:abstractNumId w:val="12"/>
  </w:num>
  <w:num w:numId="15">
    <w:abstractNumId w:val="6"/>
  </w:num>
  <w:num w:numId="16">
    <w:abstractNumId w:val="8"/>
  </w:num>
  <w:num w:numId="17">
    <w:abstractNumId w:val="1"/>
  </w:num>
  <w:num w:numId="18">
    <w:abstractNumId w:val="13"/>
  </w:num>
  <w:num w:numId="19">
    <w:abstractNumId w:val="10"/>
  </w:num>
  <w:num w:numId="20">
    <w:abstractNumId w:val="17"/>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37934"/>
    <w:rsid w:val="0000246D"/>
    <w:rsid w:val="0000381F"/>
    <w:rsid w:val="00004288"/>
    <w:rsid w:val="0000524C"/>
    <w:rsid w:val="000053BB"/>
    <w:rsid w:val="00005CF6"/>
    <w:rsid w:val="00007643"/>
    <w:rsid w:val="00011141"/>
    <w:rsid w:val="00011D98"/>
    <w:rsid w:val="00012ADF"/>
    <w:rsid w:val="00013226"/>
    <w:rsid w:val="000136F6"/>
    <w:rsid w:val="000142C4"/>
    <w:rsid w:val="0001538C"/>
    <w:rsid w:val="000155C0"/>
    <w:rsid w:val="0001584A"/>
    <w:rsid w:val="00017650"/>
    <w:rsid w:val="000214D5"/>
    <w:rsid w:val="000227EA"/>
    <w:rsid w:val="000229E4"/>
    <w:rsid w:val="000235B6"/>
    <w:rsid w:val="00024054"/>
    <w:rsid w:val="00025A93"/>
    <w:rsid w:val="00026C81"/>
    <w:rsid w:val="000275BF"/>
    <w:rsid w:val="00030A41"/>
    <w:rsid w:val="00031CE5"/>
    <w:rsid w:val="00031E23"/>
    <w:rsid w:val="000360D9"/>
    <w:rsid w:val="0003685D"/>
    <w:rsid w:val="000378BA"/>
    <w:rsid w:val="00040DA6"/>
    <w:rsid w:val="00041206"/>
    <w:rsid w:val="00041D1C"/>
    <w:rsid w:val="00042002"/>
    <w:rsid w:val="00042A96"/>
    <w:rsid w:val="00043285"/>
    <w:rsid w:val="00044E33"/>
    <w:rsid w:val="00045C47"/>
    <w:rsid w:val="00046DD7"/>
    <w:rsid w:val="000472C5"/>
    <w:rsid w:val="00050560"/>
    <w:rsid w:val="0005058A"/>
    <w:rsid w:val="00050689"/>
    <w:rsid w:val="0005135D"/>
    <w:rsid w:val="0005262E"/>
    <w:rsid w:val="000527F8"/>
    <w:rsid w:val="00052882"/>
    <w:rsid w:val="00054031"/>
    <w:rsid w:val="00054199"/>
    <w:rsid w:val="000541D9"/>
    <w:rsid w:val="0005542D"/>
    <w:rsid w:val="000557F5"/>
    <w:rsid w:val="0005659D"/>
    <w:rsid w:val="00056736"/>
    <w:rsid w:val="00060876"/>
    <w:rsid w:val="000618BF"/>
    <w:rsid w:val="0006568A"/>
    <w:rsid w:val="00065957"/>
    <w:rsid w:val="000666F9"/>
    <w:rsid w:val="00067541"/>
    <w:rsid w:val="00067EF6"/>
    <w:rsid w:val="00070592"/>
    <w:rsid w:val="000706F9"/>
    <w:rsid w:val="00070755"/>
    <w:rsid w:val="00073F60"/>
    <w:rsid w:val="0007425C"/>
    <w:rsid w:val="00074D5F"/>
    <w:rsid w:val="0007528A"/>
    <w:rsid w:val="00075667"/>
    <w:rsid w:val="0007610A"/>
    <w:rsid w:val="00076BCC"/>
    <w:rsid w:val="00076C5B"/>
    <w:rsid w:val="00076ED3"/>
    <w:rsid w:val="00077664"/>
    <w:rsid w:val="00077D0E"/>
    <w:rsid w:val="000800CA"/>
    <w:rsid w:val="00080A2E"/>
    <w:rsid w:val="00081833"/>
    <w:rsid w:val="00081B03"/>
    <w:rsid w:val="0008271A"/>
    <w:rsid w:val="000827FF"/>
    <w:rsid w:val="000832DD"/>
    <w:rsid w:val="00083963"/>
    <w:rsid w:val="00083D5B"/>
    <w:rsid w:val="000844F1"/>
    <w:rsid w:val="00084574"/>
    <w:rsid w:val="00084A4B"/>
    <w:rsid w:val="0008559E"/>
    <w:rsid w:val="000855C9"/>
    <w:rsid w:val="00085816"/>
    <w:rsid w:val="000873B4"/>
    <w:rsid w:val="00090580"/>
    <w:rsid w:val="00090A5E"/>
    <w:rsid w:val="000910D0"/>
    <w:rsid w:val="00091CD7"/>
    <w:rsid w:val="000922DF"/>
    <w:rsid w:val="00092A0F"/>
    <w:rsid w:val="0009405D"/>
    <w:rsid w:val="0009448F"/>
    <w:rsid w:val="000952A1"/>
    <w:rsid w:val="00095694"/>
    <w:rsid w:val="00095BD3"/>
    <w:rsid w:val="00096F8B"/>
    <w:rsid w:val="000970BD"/>
    <w:rsid w:val="000972ED"/>
    <w:rsid w:val="000A08BC"/>
    <w:rsid w:val="000A20A5"/>
    <w:rsid w:val="000A2A9E"/>
    <w:rsid w:val="000A3A57"/>
    <w:rsid w:val="000A3F8E"/>
    <w:rsid w:val="000A46B6"/>
    <w:rsid w:val="000A4752"/>
    <w:rsid w:val="000A48C9"/>
    <w:rsid w:val="000A5114"/>
    <w:rsid w:val="000A5C3E"/>
    <w:rsid w:val="000A6CAB"/>
    <w:rsid w:val="000B033E"/>
    <w:rsid w:val="000B0C97"/>
    <w:rsid w:val="000B298B"/>
    <w:rsid w:val="000B2F86"/>
    <w:rsid w:val="000B3EE6"/>
    <w:rsid w:val="000B4EBD"/>
    <w:rsid w:val="000B5D58"/>
    <w:rsid w:val="000B6271"/>
    <w:rsid w:val="000C0114"/>
    <w:rsid w:val="000C2A54"/>
    <w:rsid w:val="000C3381"/>
    <w:rsid w:val="000C3DF6"/>
    <w:rsid w:val="000C4074"/>
    <w:rsid w:val="000C48F5"/>
    <w:rsid w:val="000C692E"/>
    <w:rsid w:val="000C75E6"/>
    <w:rsid w:val="000C7AC3"/>
    <w:rsid w:val="000D05DB"/>
    <w:rsid w:val="000D10DF"/>
    <w:rsid w:val="000D1364"/>
    <w:rsid w:val="000D1575"/>
    <w:rsid w:val="000D1B2B"/>
    <w:rsid w:val="000D22DB"/>
    <w:rsid w:val="000D4673"/>
    <w:rsid w:val="000D4735"/>
    <w:rsid w:val="000D525F"/>
    <w:rsid w:val="000D59C8"/>
    <w:rsid w:val="000D617D"/>
    <w:rsid w:val="000D67B1"/>
    <w:rsid w:val="000D6E15"/>
    <w:rsid w:val="000D75E0"/>
    <w:rsid w:val="000E05AF"/>
    <w:rsid w:val="000E0921"/>
    <w:rsid w:val="000E0BA4"/>
    <w:rsid w:val="000E1A3D"/>
    <w:rsid w:val="000E24D5"/>
    <w:rsid w:val="000E277A"/>
    <w:rsid w:val="000E4311"/>
    <w:rsid w:val="000E4445"/>
    <w:rsid w:val="000E5583"/>
    <w:rsid w:val="000E5C84"/>
    <w:rsid w:val="000E5D1F"/>
    <w:rsid w:val="000E6470"/>
    <w:rsid w:val="000E76D9"/>
    <w:rsid w:val="000E7A3B"/>
    <w:rsid w:val="000E7AA3"/>
    <w:rsid w:val="000F016D"/>
    <w:rsid w:val="000F083F"/>
    <w:rsid w:val="000F0A1A"/>
    <w:rsid w:val="000F0C8C"/>
    <w:rsid w:val="000F12FE"/>
    <w:rsid w:val="000F2500"/>
    <w:rsid w:val="000F374E"/>
    <w:rsid w:val="000F463B"/>
    <w:rsid w:val="000F4E4E"/>
    <w:rsid w:val="000F6A9D"/>
    <w:rsid w:val="000F7A83"/>
    <w:rsid w:val="00102364"/>
    <w:rsid w:val="0010340D"/>
    <w:rsid w:val="00103949"/>
    <w:rsid w:val="00105D63"/>
    <w:rsid w:val="00106197"/>
    <w:rsid w:val="0011007C"/>
    <w:rsid w:val="0011074C"/>
    <w:rsid w:val="00110D4E"/>
    <w:rsid w:val="00110EFD"/>
    <w:rsid w:val="00111B0E"/>
    <w:rsid w:val="00111B27"/>
    <w:rsid w:val="001150C2"/>
    <w:rsid w:val="00115D7C"/>
    <w:rsid w:val="0011639B"/>
    <w:rsid w:val="001164BD"/>
    <w:rsid w:val="001167BF"/>
    <w:rsid w:val="0011741E"/>
    <w:rsid w:val="00117669"/>
    <w:rsid w:val="0012024D"/>
    <w:rsid w:val="00121192"/>
    <w:rsid w:val="0012175F"/>
    <w:rsid w:val="00121809"/>
    <w:rsid w:val="001219C2"/>
    <w:rsid w:val="001252CA"/>
    <w:rsid w:val="00126451"/>
    <w:rsid w:val="00127351"/>
    <w:rsid w:val="001303B7"/>
    <w:rsid w:val="001317C2"/>
    <w:rsid w:val="00132359"/>
    <w:rsid w:val="0013251D"/>
    <w:rsid w:val="00132B45"/>
    <w:rsid w:val="00133475"/>
    <w:rsid w:val="00134A5C"/>
    <w:rsid w:val="00134AD7"/>
    <w:rsid w:val="00135D9A"/>
    <w:rsid w:val="00137408"/>
    <w:rsid w:val="00140073"/>
    <w:rsid w:val="0014014B"/>
    <w:rsid w:val="001408C3"/>
    <w:rsid w:val="00140C75"/>
    <w:rsid w:val="00140D69"/>
    <w:rsid w:val="00141D8F"/>
    <w:rsid w:val="00142469"/>
    <w:rsid w:val="00142AA3"/>
    <w:rsid w:val="001439B7"/>
    <w:rsid w:val="001439EB"/>
    <w:rsid w:val="00145704"/>
    <w:rsid w:val="001458BE"/>
    <w:rsid w:val="00146348"/>
    <w:rsid w:val="0014660B"/>
    <w:rsid w:val="00146A51"/>
    <w:rsid w:val="001479D7"/>
    <w:rsid w:val="00147A7B"/>
    <w:rsid w:val="001505C2"/>
    <w:rsid w:val="00154374"/>
    <w:rsid w:val="00155CC5"/>
    <w:rsid w:val="00155D39"/>
    <w:rsid w:val="001577D6"/>
    <w:rsid w:val="00157B42"/>
    <w:rsid w:val="00157C56"/>
    <w:rsid w:val="0016043E"/>
    <w:rsid w:val="00160E57"/>
    <w:rsid w:val="00162569"/>
    <w:rsid w:val="00164310"/>
    <w:rsid w:val="001655BC"/>
    <w:rsid w:val="001672B3"/>
    <w:rsid w:val="00167440"/>
    <w:rsid w:val="00167583"/>
    <w:rsid w:val="00170FAC"/>
    <w:rsid w:val="0017299A"/>
    <w:rsid w:val="00172B0C"/>
    <w:rsid w:val="00172DF8"/>
    <w:rsid w:val="001738C7"/>
    <w:rsid w:val="00173A21"/>
    <w:rsid w:val="00173E34"/>
    <w:rsid w:val="00174A4D"/>
    <w:rsid w:val="00175B3B"/>
    <w:rsid w:val="001763DC"/>
    <w:rsid w:val="00177E2E"/>
    <w:rsid w:val="001800BE"/>
    <w:rsid w:val="00180887"/>
    <w:rsid w:val="00180AEA"/>
    <w:rsid w:val="001824FA"/>
    <w:rsid w:val="00182BD2"/>
    <w:rsid w:val="00184E58"/>
    <w:rsid w:val="00186983"/>
    <w:rsid w:val="00186B8E"/>
    <w:rsid w:val="00186BE5"/>
    <w:rsid w:val="001871EC"/>
    <w:rsid w:val="0018746A"/>
    <w:rsid w:val="00187BD8"/>
    <w:rsid w:val="00190DFC"/>
    <w:rsid w:val="001924B1"/>
    <w:rsid w:val="00192C3B"/>
    <w:rsid w:val="001931B4"/>
    <w:rsid w:val="00193205"/>
    <w:rsid w:val="0019324A"/>
    <w:rsid w:val="0019367E"/>
    <w:rsid w:val="00194C7C"/>
    <w:rsid w:val="001964C7"/>
    <w:rsid w:val="00196E80"/>
    <w:rsid w:val="00197DA7"/>
    <w:rsid w:val="001A0205"/>
    <w:rsid w:val="001A1037"/>
    <w:rsid w:val="001A1091"/>
    <w:rsid w:val="001A15D7"/>
    <w:rsid w:val="001A25EF"/>
    <w:rsid w:val="001A26DA"/>
    <w:rsid w:val="001A2FB0"/>
    <w:rsid w:val="001A3829"/>
    <w:rsid w:val="001A4373"/>
    <w:rsid w:val="001A4577"/>
    <w:rsid w:val="001A4999"/>
    <w:rsid w:val="001A4B95"/>
    <w:rsid w:val="001A5335"/>
    <w:rsid w:val="001A6082"/>
    <w:rsid w:val="001A7015"/>
    <w:rsid w:val="001A7817"/>
    <w:rsid w:val="001B0EEF"/>
    <w:rsid w:val="001B2ABC"/>
    <w:rsid w:val="001B3232"/>
    <w:rsid w:val="001B49BD"/>
    <w:rsid w:val="001B50A3"/>
    <w:rsid w:val="001B596D"/>
    <w:rsid w:val="001B5AFE"/>
    <w:rsid w:val="001B77B0"/>
    <w:rsid w:val="001C08D4"/>
    <w:rsid w:val="001C29C6"/>
    <w:rsid w:val="001C2EAC"/>
    <w:rsid w:val="001C36FB"/>
    <w:rsid w:val="001C46C5"/>
    <w:rsid w:val="001C528C"/>
    <w:rsid w:val="001C59A1"/>
    <w:rsid w:val="001C6C51"/>
    <w:rsid w:val="001C70B0"/>
    <w:rsid w:val="001C7807"/>
    <w:rsid w:val="001D04AF"/>
    <w:rsid w:val="001D207E"/>
    <w:rsid w:val="001D224E"/>
    <w:rsid w:val="001D2AB7"/>
    <w:rsid w:val="001D4B32"/>
    <w:rsid w:val="001D6328"/>
    <w:rsid w:val="001D647D"/>
    <w:rsid w:val="001D6967"/>
    <w:rsid w:val="001D7FFA"/>
    <w:rsid w:val="001E0203"/>
    <w:rsid w:val="001E07F8"/>
    <w:rsid w:val="001E1A26"/>
    <w:rsid w:val="001E2C86"/>
    <w:rsid w:val="001E3B2B"/>
    <w:rsid w:val="001E4C84"/>
    <w:rsid w:val="001E4D65"/>
    <w:rsid w:val="001E5505"/>
    <w:rsid w:val="001E79B0"/>
    <w:rsid w:val="001F092B"/>
    <w:rsid w:val="001F2623"/>
    <w:rsid w:val="001F2D54"/>
    <w:rsid w:val="001F2FFA"/>
    <w:rsid w:val="001F3FF2"/>
    <w:rsid w:val="001F4CF8"/>
    <w:rsid w:val="001F50FC"/>
    <w:rsid w:val="001F6007"/>
    <w:rsid w:val="001F6B79"/>
    <w:rsid w:val="001F70BC"/>
    <w:rsid w:val="001F7226"/>
    <w:rsid w:val="001F76BE"/>
    <w:rsid w:val="001F7F0C"/>
    <w:rsid w:val="001F7FCA"/>
    <w:rsid w:val="00200885"/>
    <w:rsid w:val="00200EB9"/>
    <w:rsid w:val="002012A8"/>
    <w:rsid w:val="00202F8A"/>
    <w:rsid w:val="00203740"/>
    <w:rsid w:val="00203B5D"/>
    <w:rsid w:val="002047FB"/>
    <w:rsid w:val="0020485B"/>
    <w:rsid w:val="00204A21"/>
    <w:rsid w:val="00204D91"/>
    <w:rsid w:val="0020652D"/>
    <w:rsid w:val="00206F58"/>
    <w:rsid w:val="00207200"/>
    <w:rsid w:val="002073BA"/>
    <w:rsid w:val="002076B0"/>
    <w:rsid w:val="002117A4"/>
    <w:rsid w:val="00214564"/>
    <w:rsid w:val="00214E15"/>
    <w:rsid w:val="002156DB"/>
    <w:rsid w:val="00215EFD"/>
    <w:rsid w:val="0021659E"/>
    <w:rsid w:val="00216C64"/>
    <w:rsid w:val="00220F11"/>
    <w:rsid w:val="00221846"/>
    <w:rsid w:val="00221F43"/>
    <w:rsid w:val="00222260"/>
    <w:rsid w:val="002234B6"/>
    <w:rsid w:val="002236F5"/>
    <w:rsid w:val="00224F79"/>
    <w:rsid w:val="00225C34"/>
    <w:rsid w:val="002262F6"/>
    <w:rsid w:val="00226B62"/>
    <w:rsid w:val="002271D8"/>
    <w:rsid w:val="0022720A"/>
    <w:rsid w:val="00232E87"/>
    <w:rsid w:val="00236A6D"/>
    <w:rsid w:val="00236B51"/>
    <w:rsid w:val="00240E7F"/>
    <w:rsid w:val="00241FE9"/>
    <w:rsid w:val="00242054"/>
    <w:rsid w:val="002420F0"/>
    <w:rsid w:val="002432E3"/>
    <w:rsid w:val="00244921"/>
    <w:rsid w:val="00244AF6"/>
    <w:rsid w:val="002465BE"/>
    <w:rsid w:val="00246C11"/>
    <w:rsid w:val="00246D58"/>
    <w:rsid w:val="00246ECB"/>
    <w:rsid w:val="00247BEA"/>
    <w:rsid w:val="00247CA6"/>
    <w:rsid w:val="00250A11"/>
    <w:rsid w:val="00250E00"/>
    <w:rsid w:val="00251BD5"/>
    <w:rsid w:val="002526F5"/>
    <w:rsid w:val="0025299D"/>
    <w:rsid w:val="00253440"/>
    <w:rsid w:val="0025352D"/>
    <w:rsid w:val="0025356B"/>
    <w:rsid w:val="00256ABA"/>
    <w:rsid w:val="002571F7"/>
    <w:rsid w:val="00260A3E"/>
    <w:rsid w:val="0026112B"/>
    <w:rsid w:val="00261FB1"/>
    <w:rsid w:val="00262B79"/>
    <w:rsid w:val="00263AA4"/>
    <w:rsid w:val="002644BB"/>
    <w:rsid w:val="002644C7"/>
    <w:rsid w:val="002649A9"/>
    <w:rsid w:val="00264D6E"/>
    <w:rsid w:val="00265256"/>
    <w:rsid w:val="0026652D"/>
    <w:rsid w:val="00266702"/>
    <w:rsid w:val="00267C36"/>
    <w:rsid w:val="00270462"/>
    <w:rsid w:val="00270A12"/>
    <w:rsid w:val="00271E6C"/>
    <w:rsid w:val="00272464"/>
    <w:rsid w:val="002729B1"/>
    <w:rsid w:val="00272C64"/>
    <w:rsid w:val="00272D25"/>
    <w:rsid w:val="00273CFA"/>
    <w:rsid w:val="00274BE5"/>
    <w:rsid w:val="0027506E"/>
    <w:rsid w:val="00275AD1"/>
    <w:rsid w:val="00275CD3"/>
    <w:rsid w:val="0027678A"/>
    <w:rsid w:val="002772BC"/>
    <w:rsid w:val="00280C65"/>
    <w:rsid w:val="00281746"/>
    <w:rsid w:val="00282DD2"/>
    <w:rsid w:val="00282F1D"/>
    <w:rsid w:val="00283701"/>
    <w:rsid w:val="00283B71"/>
    <w:rsid w:val="00283C88"/>
    <w:rsid w:val="002847C0"/>
    <w:rsid w:val="00284AC7"/>
    <w:rsid w:val="002850BF"/>
    <w:rsid w:val="00286510"/>
    <w:rsid w:val="0028677F"/>
    <w:rsid w:val="00286B2B"/>
    <w:rsid w:val="0028745E"/>
    <w:rsid w:val="0028798D"/>
    <w:rsid w:val="00287D23"/>
    <w:rsid w:val="002902D8"/>
    <w:rsid w:val="00290E15"/>
    <w:rsid w:val="002915B8"/>
    <w:rsid w:val="00292458"/>
    <w:rsid w:val="0029288F"/>
    <w:rsid w:val="002938E8"/>
    <w:rsid w:val="00294833"/>
    <w:rsid w:val="00294B61"/>
    <w:rsid w:val="00294BFA"/>
    <w:rsid w:val="002958DE"/>
    <w:rsid w:val="0029682E"/>
    <w:rsid w:val="00297A74"/>
    <w:rsid w:val="002A2FE9"/>
    <w:rsid w:val="002A4338"/>
    <w:rsid w:val="002A5169"/>
    <w:rsid w:val="002A5CEB"/>
    <w:rsid w:val="002A65EA"/>
    <w:rsid w:val="002A6B42"/>
    <w:rsid w:val="002A7626"/>
    <w:rsid w:val="002B18F3"/>
    <w:rsid w:val="002B4429"/>
    <w:rsid w:val="002B47C1"/>
    <w:rsid w:val="002B506E"/>
    <w:rsid w:val="002B51CF"/>
    <w:rsid w:val="002B6111"/>
    <w:rsid w:val="002B6280"/>
    <w:rsid w:val="002C1BEA"/>
    <w:rsid w:val="002C239E"/>
    <w:rsid w:val="002C25B8"/>
    <w:rsid w:val="002C278A"/>
    <w:rsid w:val="002C2A91"/>
    <w:rsid w:val="002C2D97"/>
    <w:rsid w:val="002C2F3F"/>
    <w:rsid w:val="002C6607"/>
    <w:rsid w:val="002C696D"/>
    <w:rsid w:val="002D1A98"/>
    <w:rsid w:val="002D27D2"/>
    <w:rsid w:val="002D305B"/>
    <w:rsid w:val="002D35F9"/>
    <w:rsid w:val="002D37FE"/>
    <w:rsid w:val="002D44B8"/>
    <w:rsid w:val="002D4747"/>
    <w:rsid w:val="002D5A44"/>
    <w:rsid w:val="002E01A1"/>
    <w:rsid w:val="002E0F12"/>
    <w:rsid w:val="002E20BF"/>
    <w:rsid w:val="002E3D71"/>
    <w:rsid w:val="002E3DD0"/>
    <w:rsid w:val="002E50FD"/>
    <w:rsid w:val="002E512F"/>
    <w:rsid w:val="002E5A83"/>
    <w:rsid w:val="002E69BE"/>
    <w:rsid w:val="002E6A30"/>
    <w:rsid w:val="002E701A"/>
    <w:rsid w:val="002F1FDE"/>
    <w:rsid w:val="002F2C60"/>
    <w:rsid w:val="002F2FDA"/>
    <w:rsid w:val="002F598E"/>
    <w:rsid w:val="002F6330"/>
    <w:rsid w:val="002F70E0"/>
    <w:rsid w:val="002F797C"/>
    <w:rsid w:val="003000BC"/>
    <w:rsid w:val="003004D7"/>
    <w:rsid w:val="00300C70"/>
    <w:rsid w:val="00301DFA"/>
    <w:rsid w:val="00302429"/>
    <w:rsid w:val="003028A7"/>
    <w:rsid w:val="0030332E"/>
    <w:rsid w:val="00303B6C"/>
    <w:rsid w:val="00303B92"/>
    <w:rsid w:val="00303DB7"/>
    <w:rsid w:val="00304F1D"/>
    <w:rsid w:val="003054E7"/>
    <w:rsid w:val="0030623A"/>
    <w:rsid w:val="003115FB"/>
    <w:rsid w:val="00312FC1"/>
    <w:rsid w:val="0031360A"/>
    <w:rsid w:val="00313E4B"/>
    <w:rsid w:val="00314C69"/>
    <w:rsid w:val="00314FB5"/>
    <w:rsid w:val="0031566C"/>
    <w:rsid w:val="00317093"/>
    <w:rsid w:val="00317232"/>
    <w:rsid w:val="00317552"/>
    <w:rsid w:val="00320985"/>
    <w:rsid w:val="00320EA9"/>
    <w:rsid w:val="00321DDD"/>
    <w:rsid w:val="00321F37"/>
    <w:rsid w:val="00322196"/>
    <w:rsid w:val="00322E90"/>
    <w:rsid w:val="00322F51"/>
    <w:rsid w:val="0032326A"/>
    <w:rsid w:val="0032350E"/>
    <w:rsid w:val="00324ACF"/>
    <w:rsid w:val="00324F95"/>
    <w:rsid w:val="0032604D"/>
    <w:rsid w:val="00326299"/>
    <w:rsid w:val="00326763"/>
    <w:rsid w:val="00327401"/>
    <w:rsid w:val="00327C3F"/>
    <w:rsid w:val="00330292"/>
    <w:rsid w:val="0033125E"/>
    <w:rsid w:val="003332E7"/>
    <w:rsid w:val="00333EBC"/>
    <w:rsid w:val="00335A7A"/>
    <w:rsid w:val="00336876"/>
    <w:rsid w:val="0034050D"/>
    <w:rsid w:val="0034149E"/>
    <w:rsid w:val="00341E89"/>
    <w:rsid w:val="0034201E"/>
    <w:rsid w:val="00342F1E"/>
    <w:rsid w:val="00343B7D"/>
    <w:rsid w:val="0034419A"/>
    <w:rsid w:val="003444D8"/>
    <w:rsid w:val="00344ABA"/>
    <w:rsid w:val="00344E9B"/>
    <w:rsid w:val="003463E8"/>
    <w:rsid w:val="00346DE7"/>
    <w:rsid w:val="0034773D"/>
    <w:rsid w:val="003478C1"/>
    <w:rsid w:val="0034793E"/>
    <w:rsid w:val="003514AD"/>
    <w:rsid w:val="0035180C"/>
    <w:rsid w:val="00352906"/>
    <w:rsid w:val="00352DA2"/>
    <w:rsid w:val="00352F4B"/>
    <w:rsid w:val="0035487B"/>
    <w:rsid w:val="0035558B"/>
    <w:rsid w:val="00355EF2"/>
    <w:rsid w:val="00356817"/>
    <w:rsid w:val="0035714A"/>
    <w:rsid w:val="00357377"/>
    <w:rsid w:val="0036067E"/>
    <w:rsid w:val="003619A7"/>
    <w:rsid w:val="00361F9F"/>
    <w:rsid w:val="003634A5"/>
    <w:rsid w:val="00363CA7"/>
    <w:rsid w:val="00366F0D"/>
    <w:rsid w:val="003679B9"/>
    <w:rsid w:val="003709C7"/>
    <w:rsid w:val="00370FAD"/>
    <w:rsid w:val="003739EF"/>
    <w:rsid w:val="00373DC3"/>
    <w:rsid w:val="00373F64"/>
    <w:rsid w:val="00373FBB"/>
    <w:rsid w:val="00374126"/>
    <w:rsid w:val="003741E2"/>
    <w:rsid w:val="00374E73"/>
    <w:rsid w:val="00376A35"/>
    <w:rsid w:val="00376B3F"/>
    <w:rsid w:val="00377193"/>
    <w:rsid w:val="00381FC7"/>
    <w:rsid w:val="003823A4"/>
    <w:rsid w:val="00383CA2"/>
    <w:rsid w:val="00383E83"/>
    <w:rsid w:val="00384F63"/>
    <w:rsid w:val="0038742A"/>
    <w:rsid w:val="00390AB0"/>
    <w:rsid w:val="003910A7"/>
    <w:rsid w:val="00391377"/>
    <w:rsid w:val="0039191A"/>
    <w:rsid w:val="003929FB"/>
    <w:rsid w:val="0039385C"/>
    <w:rsid w:val="003963B8"/>
    <w:rsid w:val="00397432"/>
    <w:rsid w:val="00397952"/>
    <w:rsid w:val="00397B68"/>
    <w:rsid w:val="00397D0A"/>
    <w:rsid w:val="003A11FC"/>
    <w:rsid w:val="003A33ED"/>
    <w:rsid w:val="003A3786"/>
    <w:rsid w:val="003A4A80"/>
    <w:rsid w:val="003A5FB0"/>
    <w:rsid w:val="003A7B56"/>
    <w:rsid w:val="003B0726"/>
    <w:rsid w:val="003B2197"/>
    <w:rsid w:val="003B2BC8"/>
    <w:rsid w:val="003B363C"/>
    <w:rsid w:val="003B5D04"/>
    <w:rsid w:val="003B70E4"/>
    <w:rsid w:val="003C0101"/>
    <w:rsid w:val="003C029A"/>
    <w:rsid w:val="003C0460"/>
    <w:rsid w:val="003C0DA9"/>
    <w:rsid w:val="003C2E1B"/>
    <w:rsid w:val="003C3931"/>
    <w:rsid w:val="003C3FA7"/>
    <w:rsid w:val="003C46C1"/>
    <w:rsid w:val="003C5D9E"/>
    <w:rsid w:val="003C6B1C"/>
    <w:rsid w:val="003C6E37"/>
    <w:rsid w:val="003C6EE1"/>
    <w:rsid w:val="003C73B8"/>
    <w:rsid w:val="003D0F71"/>
    <w:rsid w:val="003D159C"/>
    <w:rsid w:val="003D197B"/>
    <w:rsid w:val="003D550C"/>
    <w:rsid w:val="003D66CB"/>
    <w:rsid w:val="003D7727"/>
    <w:rsid w:val="003D7D58"/>
    <w:rsid w:val="003E00CA"/>
    <w:rsid w:val="003E0E28"/>
    <w:rsid w:val="003E22EB"/>
    <w:rsid w:val="003E3517"/>
    <w:rsid w:val="003E36DD"/>
    <w:rsid w:val="003E4859"/>
    <w:rsid w:val="003E5FCA"/>
    <w:rsid w:val="003E75BC"/>
    <w:rsid w:val="003E762E"/>
    <w:rsid w:val="003E7728"/>
    <w:rsid w:val="003F294B"/>
    <w:rsid w:val="003F2ED7"/>
    <w:rsid w:val="003F3E63"/>
    <w:rsid w:val="003F6FDB"/>
    <w:rsid w:val="003F7B00"/>
    <w:rsid w:val="004014D5"/>
    <w:rsid w:val="00401658"/>
    <w:rsid w:val="00401D8D"/>
    <w:rsid w:val="00401DF3"/>
    <w:rsid w:val="00402734"/>
    <w:rsid w:val="00404FF9"/>
    <w:rsid w:val="00405156"/>
    <w:rsid w:val="00405867"/>
    <w:rsid w:val="00405CAF"/>
    <w:rsid w:val="00406335"/>
    <w:rsid w:val="004068BA"/>
    <w:rsid w:val="00406902"/>
    <w:rsid w:val="0040718B"/>
    <w:rsid w:val="00410DCE"/>
    <w:rsid w:val="00412AF2"/>
    <w:rsid w:val="004135F1"/>
    <w:rsid w:val="004147AC"/>
    <w:rsid w:val="004160DC"/>
    <w:rsid w:val="00417190"/>
    <w:rsid w:val="0041723A"/>
    <w:rsid w:val="00417701"/>
    <w:rsid w:val="00420878"/>
    <w:rsid w:val="00420CBA"/>
    <w:rsid w:val="00421D66"/>
    <w:rsid w:val="00422343"/>
    <w:rsid w:val="00422F1E"/>
    <w:rsid w:val="004232FA"/>
    <w:rsid w:val="00423906"/>
    <w:rsid w:val="00425467"/>
    <w:rsid w:val="00425A27"/>
    <w:rsid w:val="00426988"/>
    <w:rsid w:val="00427350"/>
    <w:rsid w:val="00427AB3"/>
    <w:rsid w:val="00430C9B"/>
    <w:rsid w:val="004314BE"/>
    <w:rsid w:val="004318C4"/>
    <w:rsid w:val="004325E2"/>
    <w:rsid w:val="00433697"/>
    <w:rsid w:val="004338F7"/>
    <w:rsid w:val="00434E4E"/>
    <w:rsid w:val="00434EE4"/>
    <w:rsid w:val="00436B65"/>
    <w:rsid w:val="00440565"/>
    <w:rsid w:val="0044135D"/>
    <w:rsid w:val="0044207A"/>
    <w:rsid w:val="00442D2B"/>
    <w:rsid w:val="00442E8D"/>
    <w:rsid w:val="00444042"/>
    <w:rsid w:val="0044479B"/>
    <w:rsid w:val="0044541C"/>
    <w:rsid w:val="00445752"/>
    <w:rsid w:val="00445C5A"/>
    <w:rsid w:val="00445C6B"/>
    <w:rsid w:val="00446A61"/>
    <w:rsid w:val="00446DB4"/>
    <w:rsid w:val="004502BD"/>
    <w:rsid w:val="00450B5B"/>
    <w:rsid w:val="00451A3A"/>
    <w:rsid w:val="004523AE"/>
    <w:rsid w:val="00453C74"/>
    <w:rsid w:val="004544BD"/>
    <w:rsid w:val="0045476E"/>
    <w:rsid w:val="004555A8"/>
    <w:rsid w:val="00455F91"/>
    <w:rsid w:val="00456034"/>
    <w:rsid w:val="004568BE"/>
    <w:rsid w:val="004573B9"/>
    <w:rsid w:val="00457B4D"/>
    <w:rsid w:val="00460BE0"/>
    <w:rsid w:val="00460F7B"/>
    <w:rsid w:val="00460F98"/>
    <w:rsid w:val="0046136F"/>
    <w:rsid w:val="00462789"/>
    <w:rsid w:val="00462C44"/>
    <w:rsid w:val="00463E28"/>
    <w:rsid w:val="004663AB"/>
    <w:rsid w:val="0046717A"/>
    <w:rsid w:val="00467346"/>
    <w:rsid w:val="00467DA3"/>
    <w:rsid w:val="004709E8"/>
    <w:rsid w:val="00471230"/>
    <w:rsid w:val="00471626"/>
    <w:rsid w:val="0047173B"/>
    <w:rsid w:val="004729A5"/>
    <w:rsid w:val="00472FBF"/>
    <w:rsid w:val="00473822"/>
    <w:rsid w:val="004748B3"/>
    <w:rsid w:val="0047643E"/>
    <w:rsid w:val="00476511"/>
    <w:rsid w:val="00482027"/>
    <w:rsid w:val="0048333F"/>
    <w:rsid w:val="00483363"/>
    <w:rsid w:val="00484664"/>
    <w:rsid w:val="00485DB3"/>
    <w:rsid w:val="00487060"/>
    <w:rsid w:val="004872EB"/>
    <w:rsid w:val="004908B8"/>
    <w:rsid w:val="0049092D"/>
    <w:rsid w:val="00490956"/>
    <w:rsid w:val="00490B26"/>
    <w:rsid w:val="00491C25"/>
    <w:rsid w:val="00492212"/>
    <w:rsid w:val="00493D35"/>
    <w:rsid w:val="00494AD7"/>
    <w:rsid w:val="00496021"/>
    <w:rsid w:val="00496928"/>
    <w:rsid w:val="0049749F"/>
    <w:rsid w:val="004974F0"/>
    <w:rsid w:val="00497777"/>
    <w:rsid w:val="004A0CA6"/>
    <w:rsid w:val="004A1024"/>
    <w:rsid w:val="004A1B06"/>
    <w:rsid w:val="004A2D19"/>
    <w:rsid w:val="004A3028"/>
    <w:rsid w:val="004A5841"/>
    <w:rsid w:val="004A68E2"/>
    <w:rsid w:val="004A70D6"/>
    <w:rsid w:val="004B0F96"/>
    <w:rsid w:val="004B27F9"/>
    <w:rsid w:val="004B2EB4"/>
    <w:rsid w:val="004B3E98"/>
    <w:rsid w:val="004B3F9D"/>
    <w:rsid w:val="004B51E0"/>
    <w:rsid w:val="004B5CB2"/>
    <w:rsid w:val="004B5E18"/>
    <w:rsid w:val="004B76EB"/>
    <w:rsid w:val="004B78DC"/>
    <w:rsid w:val="004B7D35"/>
    <w:rsid w:val="004B7FF2"/>
    <w:rsid w:val="004C15BE"/>
    <w:rsid w:val="004C32F8"/>
    <w:rsid w:val="004C34A1"/>
    <w:rsid w:val="004C3561"/>
    <w:rsid w:val="004C3E59"/>
    <w:rsid w:val="004C4A72"/>
    <w:rsid w:val="004C61C5"/>
    <w:rsid w:val="004C67C5"/>
    <w:rsid w:val="004C75FF"/>
    <w:rsid w:val="004C7A03"/>
    <w:rsid w:val="004D3AD4"/>
    <w:rsid w:val="004D5FCA"/>
    <w:rsid w:val="004D7D8F"/>
    <w:rsid w:val="004E13CE"/>
    <w:rsid w:val="004E366A"/>
    <w:rsid w:val="004E4F1A"/>
    <w:rsid w:val="004E6361"/>
    <w:rsid w:val="004E649B"/>
    <w:rsid w:val="004E6C82"/>
    <w:rsid w:val="004E6F32"/>
    <w:rsid w:val="004E73F5"/>
    <w:rsid w:val="004E763E"/>
    <w:rsid w:val="004F0E78"/>
    <w:rsid w:val="004F0F2C"/>
    <w:rsid w:val="004F0FE4"/>
    <w:rsid w:val="004F13E3"/>
    <w:rsid w:val="004F1ADA"/>
    <w:rsid w:val="004F2C6A"/>
    <w:rsid w:val="004F2D9D"/>
    <w:rsid w:val="004F38F9"/>
    <w:rsid w:val="004F4733"/>
    <w:rsid w:val="004F7F71"/>
    <w:rsid w:val="00500DEA"/>
    <w:rsid w:val="00500FB9"/>
    <w:rsid w:val="00501249"/>
    <w:rsid w:val="00503D28"/>
    <w:rsid w:val="00505460"/>
    <w:rsid w:val="00506039"/>
    <w:rsid w:val="005069CA"/>
    <w:rsid w:val="00507168"/>
    <w:rsid w:val="005072B0"/>
    <w:rsid w:val="00507E98"/>
    <w:rsid w:val="005105CB"/>
    <w:rsid w:val="00510FA3"/>
    <w:rsid w:val="005139DD"/>
    <w:rsid w:val="00514899"/>
    <w:rsid w:val="00514A3E"/>
    <w:rsid w:val="00515BF4"/>
    <w:rsid w:val="00516590"/>
    <w:rsid w:val="00520DDD"/>
    <w:rsid w:val="005234C8"/>
    <w:rsid w:val="00525392"/>
    <w:rsid w:val="00525B16"/>
    <w:rsid w:val="00526846"/>
    <w:rsid w:val="00526A18"/>
    <w:rsid w:val="00531BB9"/>
    <w:rsid w:val="00531E2D"/>
    <w:rsid w:val="00532517"/>
    <w:rsid w:val="00532CB0"/>
    <w:rsid w:val="00532D76"/>
    <w:rsid w:val="0053371F"/>
    <w:rsid w:val="00534F20"/>
    <w:rsid w:val="0053565F"/>
    <w:rsid w:val="00542A74"/>
    <w:rsid w:val="00542E6B"/>
    <w:rsid w:val="00543301"/>
    <w:rsid w:val="005442B0"/>
    <w:rsid w:val="00544818"/>
    <w:rsid w:val="0054671E"/>
    <w:rsid w:val="005472A4"/>
    <w:rsid w:val="005502CE"/>
    <w:rsid w:val="005504C9"/>
    <w:rsid w:val="005524FD"/>
    <w:rsid w:val="0055302D"/>
    <w:rsid w:val="00553CB5"/>
    <w:rsid w:val="005544FA"/>
    <w:rsid w:val="0055576D"/>
    <w:rsid w:val="005560E9"/>
    <w:rsid w:val="005571AC"/>
    <w:rsid w:val="00557E80"/>
    <w:rsid w:val="00560AAB"/>
    <w:rsid w:val="00560EDA"/>
    <w:rsid w:val="005617D3"/>
    <w:rsid w:val="005624D9"/>
    <w:rsid w:val="005643AB"/>
    <w:rsid w:val="0056441F"/>
    <w:rsid w:val="00564EFB"/>
    <w:rsid w:val="00565E04"/>
    <w:rsid w:val="00566777"/>
    <w:rsid w:val="00567574"/>
    <w:rsid w:val="0056772A"/>
    <w:rsid w:val="0056787F"/>
    <w:rsid w:val="00567D52"/>
    <w:rsid w:val="00570160"/>
    <w:rsid w:val="00570282"/>
    <w:rsid w:val="00570939"/>
    <w:rsid w:val="00570A42"/>
    <w:rsid w:val="00570E63"/>
    <w:rsid w:val="00571141"/>
    <w:rsid w:val="005711EA"/>
    <w:rsid w:val="00571FD0"/>
    <w:rsid w:val="005724D7"/>
    <w:rsid w:val="00572531"/>
    <w:rsid w:val="00572F4A"/>
    <w:rsid w:val="00572F7B"/>
    <w:rsid w:val="0057491C"/>
    <w:rsid w:val="00574AF9"/>
    <w:rsid w:val="00574B1C"/>
    <w:rsid w:val="00575790"/>
    <w:rsid w:val="005759DB"/>
    <w:rsid w:val="00576888"/>
    <w:rsid w:val="00577F7F"/>
    <w:rsid w:val="005800A1"/>
    <w:rsid w:val="00580B99"/>
    <w:rsid w:val="00580C9E"/>
    <w:rsid w:val="005810C9"/>
    <w:rsid w:val="00581B78"/>
    <w:rsid w:val="00583881"/>
    <w:rsid w:val="005839A3"/>
    <w:rsid w:val="00586CA8"/>
    <w:rsid w:val="00586D29"/>
    <w:rsid w:val="005876CD"/>
    <w:rsid w:val="00587B00"/>
    <w:rsid w:val="0059055E"/>
    <w:rsid w:val="00590C09"/>
    <w:rsid w:val="00590D0D"/>
    <w:rsid w:val="00590F45"/>
    <w:rsid w:val="00592185"/>
    <w:rsid w:val="0059338A"/>
    <w:rsid w:val="005945C9"/>
    <w:rsid w:val="005956D7"/>
    <w:rsid w:val="00596B0D"/>
    <w:rsid w:val="005A0359"/>
    <w:rsid w:val="005A0C66"/>
    <w:rsid w:val="005A0CA9"/>
    <w:rsid w:val="005A11FE"/>
    <w:rsid w:val="005A32BD"/>
    <w:rsid w:val="005A490D"/>
    <w:rsid w:val="005A4A5B"/>
    <w:rsid w:val="005A658F"/>
    <w:rsid w:val="005A6BAC"/>
    <w:rsid w:val="005B0419"/>
    <w:rsid w:val="005B06DD"/>
    <w:rsid w:val="005B2AB7"/>
    <w:rsid w:val="005B3943"/>
    <w:rsid w:val="005B3C0E"/>
    <w:rsid w:val="005B42B3"/>
    <w:rsid w:val="005B5423"/>
    <w:rsid w:val="005B59E6"/>
    <w:rsid w:val="005B5F8F"/>
    <w:rsid w:val="005B607B"/>
    <w:rsid w:val="005B7D59"/>
    <w:rsid w:val="005C02EC"/>
    <w:rsid w:val="005C072C"/>
    <w:rsid w:val="005C0F6C"/>
    <w:rsid w:val="005C19D6"/>
    <w:rsid w:val="005C2184"/>
    <w:rsid w:val="005C2AD1"/>
    <w:rsid w:val="005C3832"/>
    <w:rsid w:val="005C38D3"/>
    <w:rsid w:val="005C3F64"/>
    <w:rsid w:val="005C4C44"/>
    <w:rsid w:val="005C5DC2"/>
    <w:rsid w:val="005C6955"/>
    <w:rsid w:val="005D226D"/>
    <w:rsid w:val="005D3D97"/>
    <w:rsid w:val="005D4754"/>
    <w:rsid w:val="005D59C6"/>
    <w:rsid w:val="005D5F84"/>
    <w:rsid w:val="005D6B94"/>
    <w:rsid w:val="005D7422"/>
    <w:rsid w:val="005D7885"/>
    <w:rsid w:val="005E07C7"/>
    <w:rsid w:val="005E1782"/>
    <w:rsid w:val="005E1FBD"/>
    <w:rsid w:val="005E2201"/>
    <w:rsid w:val="005E26BD"/>
    <w:rsid w:val="005E3B5D"/>
    <w:rsid w:val="005E5782"/>
    <w:rsid w:val="005E5D93"/>
    <w:rsid w:val="005F22FE"/>
    <w:rsid w:val="005F23E8"/>
    <w:rsid w:val="005F5115"/>
    <w:rsid w:val="005F61A8"/>
    <w:rsid w:val="005F725C"/>
    <w:rsid w:val="006000F3"/>
    <w:rsid w:val="006009CD"/>
    <w:rsid w:val="00600A5F"/>
    <w:rsid w:val="00602951"/>
    <w:rsid w:val="00602FF8"/>
    <w:rsid w:val="006039F0"/>
    <w:rsid w:val="00603D60"/>
    <w:rsid w:val="006044EF"/>
    <w:rsid w:val="00604573"/>
    <w:rsid w:val="006045D6"/>
    <w:rsid w:val="00606913"/>
    <w:rsid w:val="00607F76"/>
    <w:rsid w:val="006101A1"/>
    <w:rsid w:val="006107E3"/>
    <w:rsid w:val="00611C19"/>
    <w:rsid w:val="00612574"/>
    <w:rsid w:val="006153BC"/>
    <w:rsid w:val="006160B9"/>
    <w:rsid w:val="00616CED"/>
    <w:rsid w:val="006217A6"/>
    <w:rsid w:val="006229CC"/>
    <w:rsid w:val="00622A6D"/>
    <w:rsid w:val="006245E6"/>
    <w:rsid w:val="00624A9E"/>
    <w:rsid w:val="006256C0"/>
    <w:rsid w:val="00625CC0"/>
    <w:rsid w:val="00626D89"/>
    <w:rsid w:val="006277E5"/>
    <w:rsid w:val="00630027"/>
    <w:rsid w:val="006315BF"/>
    <w:rsid w:val="00631C9D"/>
    <w:rsid w:val="00632C14"/>
    <w:rsid w:val="006332A1"/>
    <w:rsid w:val="00634436"/>
    <w:rsid w:val="00635083"/>
    <w:rsid w:val="00635A7F"/>
    <w:rsid w:val="00636647"/>
    <w:rsid w:val="006368BD"/>
    <w:rsid w:val="00637047"/>
    <w:rsid w:val="006377A4"/>
    <w:rsid w:val="00637814"/>
    <w:rsid w:val="00637916"/>
    <w:rsid w:val="0064011F"/>
    <w:rsid w:val="00641694"/>
    <w:rsid w:val="00641FD4"/>
    <w:rsid w:val="0064228A"/>
    <w:rsid w:val="00642D55"/>
    <w:rsid w:val="0064343D"/>
    <w:rsid w:val="00643B9D"/>
    <w:rsid w:val="00643D83"/>
    <w:rsid w:val="006441EF"/>
    <w:rsid w:val="00645521"/>
    <w:rsid w:val="0064637F"/>
    <w:rsid w:val="00646541"/>
    <w:rsid w:val="00647DD9"/>
    <w:rsid w:val="006509CA"/>
    <w:rsid w:val="00651470"/>
    <w:rsid w:val="00653357"/>
    <w:rsid w:val="00653641"/>
    <w:rsid w:val="00653BB5"/>
    <w:rsid w:val="00653E3D"/>
    <w:rsid w:val="00653FE5"/>
    <w:rsid w:val="00654401"/>
    <w:rsid w:val="00655307"/>
    <w:rsid w:val="00655AD7"/>
    <w:rsid w:val="00655C64"/>
    <w:rsid w:val="00655D39"/>
    <w:rsid w:val="006563FB"/>
    <w:rsid w:val="00656D5D"/>
    <w:rsid w:val="00660C22"/>
    <w:rsid w:val="006615BF"/>
    <w:rsid w:val="00661B07"/>
    <w:rsid w:val="00661DB7"/>
    <w:rsid w:val="00662EF9"/>
    <w:rsid w:val="00663138"/>
    <w:rsid w:val="006633E8"/>
    <w:rsid w:val="00664A14"/>
    <w:rsid w:val="00666459"/>
    <w:rsid w:val="006669E8"/>
    <w:rsid w:val="00666AEF"/>
    <w:rsid w:val="0067120D"/>
    <w:rsid w:val="00674FBA"/>
    <w:rsid w:val="006754B1"/>
    <w:rsid w:val="00675FE6"/>
    <w:rsid w:val="0067686D"/>
    <w:rsid w:val="00676C18"/>
    <w:rsid w:val="006802D1"/>
    <w:rsid w:val="00682174"/>
    <w:rsid w:val="00682634"/>
    <w:rsid w:val="00682A47"/>
    <w:rsid w:val="00683477"/>
    <w:rsid w:val="00683A7F"/>
    <w:rsid w:val="0068478E"/>
    <w:rsid w:val="006855CB"/>
    <w:rsid w:val="00685EE2"/>
    <w:rsid w:val="00686463"/>
    <w:rsid w:val="006918BE"/>
    <w:rsid w:val="0069294D"/>
    <w:rsid w:val="00694A08"/>
    <w:rsid w:val="0069585C"/>
    <w:rsid w:val="00695A0D"/>
    <w:rsid w:val="0069630A"/>
    <w:rsid w:val="00696442"/>
    <w:rsid w:val="0069683C"/>
    <w:rsid w:val="00697953"/>
    <w:rsid w:val="00697EAF"/>
    <w:rsid w:val="00697EB5"/>
    <w:rsid w:val="006A1E64"/>
    <w:rsid w:val="006A1EB8"/>
    <w:rsid w:val="006A2B06"/>
    <w:rsid w:val="006A3C9A"/>
    <w:rsid w:val="006A513B"/>
    <w:rsid w:val="006A549B"/>
    <w:rsid w:val="006A573B"/>
    <w:rsid w:val="006A5A45"/>
    <w:rsid w:val="006A5BCE"/>
    <w:rsid w:val="006A7331"/>
    <w:rsid w:val="006A7DEC"/>
    <w:rsid w:val="006B02C2"/>
    <w:rsid w:val="006B148B"/>
    <w:rsid w:val="006B18F7"/>
    <w:rsid w:val="006B2E7F"/>
    <w:rsid w:val="006B4354"/>
    <w:rsid w:val="006B446E"/>
    <w:rsid w:val="006B46BA"/>
    <w:rsid w:val="006B55CD"/>
    <w:rsid w:val="006B68DC"/>
    <w:rsid w:val="006C1842"/>
    <w:rsid w:val="006C21BA"/>
    <w:rsid w:val="006C50D1"/>
    <w:rsid w:val="006C571D"/>
    <w:rsid w:val="006C6000"/>
    <w:rsid w:val="006C614F"/>
    <w:rsid w:val="006C6FF0"/>
    <w:rsid w:val="006C7BEF"/>
    <w:rsid w:val="006D070B"/>
    <w:rsid w:val="006D1E99"/>
    <w:rsid w:val="006D2BE9"/>
    <w:rsid w:val="006D41C2"/>
    <w:rsid w:val="006D5C5B"/>
    <w:rsid w:val="006D5CB2"/>
    <w:rsid w:val="006D6149"/>
    <w:rsid w:val="006D75ED"/>
    <w:rsid w:val="006D7902"/>
    <w:rsid w:val="006E110C"/>
    <w:rsid w:val="006E23A5"/>
    <w:rsid w:val="006E2825"/>
    <w:rsid w:val="006E3B92"/>
    <w:rsid w:val="006E3C9B"/>
    <w:rsid w:val="006E6885"/>
    <w:rsid w:val="006E7CE3"/>
    <w:rsid w:val="006F21DE"/>
    <w:rsid w:val="006F26C1"/>
    <w:rsid w:val="006F306D"/>
    <w:rsid w:val="006F37CF"/>
    <w:rsid w:val="006F3803"/>
    <w:rsid w:val="006F57F0"/>
    <w:rsid w:val="006F65B6"/>
    <w:rsid w:val="006F6B4E"/>
    <w:rsid w:val="006F7366"/>
    <w:rsid w:val="0070049F"/>
    <w:rsid w:val="00700CAC"/>
    <w:rsid w:val="00701090"/>
    <w:rsid w:val="0070321B"/>
    <w:rsid w:val="007035E8"/>
    <w:rsid w:val="0070450D"/>
    <w:rsid w:val="00707171"/>
    <w:rsid w:val="007075D5"/>
    <w:rsid w:val="00707C66"/>
    <w:rsid w:val="00710C89"/>
    <w:rsid w:val="0071201C"/>
    <w:rsid w:val="007121AF"/>
    <w:rsid w:val="007123BC"/>
    <w:rsid w:val="0071326E"/>
    <w:rsid w:val="007136F1"/>
    <w:rsid w:val="00713BDF"/>
    <w:rsid w:val="0071485C"/>
    <w:rsid w:val="00715BCE"/>
    <w:rsid w:val="00716A1E"/>
    <w:rsid w:val="00716D81"/>
    <w:rsid w:val="00717076"/>
    <w:rsid w:val="00717A29"/>
    <w:rsid w:val="00721343"/>
    <w:rsid w:val="00721697"/>
    <w:rsid w:val="007229C3"/>
    <w:rsid w:val="00722B34"/>
    <w:rsid w:val="00722D69"/>
    <w:rsid w:val="00722E8C"/>
    <w:rsid w:val="00724353"/>
    <w:rsid w:val="007264BE"/>
    <w:rsid w:val="00726D08"/>
    <w:rsid w:val="0072719D"/>
    <w:rsid w:val="00727DAF"/>
    <w:rsid w:val="00732CC3"/>
    <w:rsid w:val="00732D53"/>
    <w:rsid w:val="00733300"/>
    <w:rsid w:val="00734105"/>
    <w:rsid w:val="0073550D"/>
    <w:rsid w:val="007355F6"/>
    <w:rsid w:val="0073598E"/>
    <w:rsid w:val="007359E8"/>
    <w:rsid w:val="00735E15"/>
    <w:rsid w:val="007364E3"/>
    <w:rsid w:val="007369E0"/>
    <w:rsid w:val="00737BB4"/>
    <w:rsid w:val="007406F5"/>
    <w:rsid w:val="00741FB3"/>
    <w:rsid w:val="0074251A"/>
    <w:rsid w:val="007432CB"/>
    <w:rsid w:val="00743340"/>
    <w:rsid w:val="00746EB9"/>
    <w:rsid w:val="007470D1"/>
    <w:rsid w:val="007478F1"/>
    <w:rsid w:val="00751338"/>
    <w:rsid w:val="007518DE"/>
    <w:rsid w:val="00751BB3"/>
    <w:rsid w:val="00752944"/>
    <w:rsid w:val="0075377B"/>
    <w:rsid w:val="00754A29"/>
    <w:rsid w:val="00754C3E"/>
    <w:rsid w:val="00754DF5"/>
    <w:rsid w:val="007552D8"/>
    <w:rsid w:val="007556A2"/>
    <w:rsid w:val="00756B44"/>
    <w:rsid w:val="00757A23"/>
    <w:rsid w:val="007600FA"/>
    <w:rsid w:val="00761837"/>
    <w:rsid w:val="00761EE8"/>
    <w:rsid w:val="007621FA"/>
    <w:rsid w:val="00762505"/>
    <w:rsid w:val="00762E99"/>
    <w:rsid w:val="00763AFB"/>
    <w:rsid w:val="0076414B"/>
    <w:rsid w:val="00764242"/>
    <w:rsid w:val="00764824"/>
    <w:rsid w:val="00764CC2"/>
    <w:rsid w:val="00764CC5"/>
    <w:rsid w:val="00764EE7"/>
    <w:rsid w:val="007661EF"/>
    <w:rsid w:val="0076645B"/>
    <w:rsid w:val="00766672"/>
    <w:rsid w:val="0076774D"/>
    <w:rsid w:val="007715BA"/>
    <w:rsid w:val="00771655"/>
    <w:rsid w:val="00773B48"/>
    <w:rsid w:val="0077400D"/>
    <w:rsid w:val="007747DA"/>
    <w:rsid w:val="00774803"/>
    <w:rsid w:val="00774BBF"/>
    <w:rsid w:val="00774FEC"/>
    <w:rsid w:val="00775059"/>
    <w:rsid w:val="00776CC1"/>
    <w:rsid w:val="00780358"/>
    <w:rsid w:val="00780CE9"/>
    <w:rsid w:val="007810F4"/>
    <w:rsid w:val="00783CD7"/>
    <w:rsid w:val="00783FA6"/>
    <w:rsid w:val="0078407A"/>
    <w:rsid w:val="00786C98"/>
    <w:rsid w:val="00790443"/>
    <w:rsid w:val="007904FA"/>
    <w:rsid w:val="00790AB1"/>
    <w:rsid w:val="007917E1"/>
    <w:rsid w:val="0079183A"/>
    <w:rsid w:val="00791BFF"/>
    <w:rsid w:val="00793141"/>
    <w:rsid w:val="007944F3"/>
    <w:rsid w:val="0079469E"/>
    <w:rsid w:val="00794F9E"/>
    <w:rsid w:val="007967DC"/>
    <w:rsid w:val="00797004"/>
    <w:rsid w:val="00797FEE"/>
    <w:rsid w:val="007A1B88"/>
    <w:rsid w:val="007A2CC0"/>
    <w:rsid w:val="007A31C5"/>
    <w:rsid w:val="007A3390"/>
    <w:rsid w:val="007A3704"/>
    <w:rsid w:val="007A3F49"/>
    <w:rsid w:val="007A4B93"/>
    <w:rsid w:val="007B290F"/>
    <w:rsid w:val="007B328C"/>
    <w:rsid w:val="007B3698"/>
    <w:rsid w:val="007B439D"/>
    <w:rsid w:val="007B4518"/>
    <w:rsid w:val="007B572A"/>
    <w:rsid w:val="007C067C"/>
    <w:rsid w:val="007C0912"/>
    <w:rsid w:val="007C31F7"/>
    <w:rsid w:val="007C37B1"/>
    <w:rsid w:val="007C6AC7"/>
    <w:rsid w:val="007C6C02"/>
    <w:rsid w:val="007C6E50"/>
    <w:rsid w:val="007D17BE"/>
    <w:rsid w:val="007D21EA"/>
    <w:rsid w:val="007D2E4B"/>
    <w:rsid w:val="007D4E04"/>
    <w:rsid w:val="007D4EBA"/>
    <w:rsid w:val="007D52A0"/>
    <w:rsid w:val="007D52F2"/>
    <w:rsid w:val="007D7C39"/>
    <w:rsid w:val="007E1769"/>
    <w:rsid w:val="007E1D30"/>
    <w:rsid w:val="007E2384"/>
    <w:rsid w:val="007E3A25"/>
    <w:rsid w:val="007E46EA"/>
    <w:rsid w:val="007E61D0"/>
    <w:rsid w:val="007E6C0E"/>
    <w:rsid w:val="007E7238"/>
    <w:rsid w:val="007E7ABC"/>
    <w:rsid w:val="007F01DB"/>
    <w:rsid w:val="007F0478"/>
    <w:rsid w:val="007F0B92"/>
    <w:rsid w:val="007F0DF5"/>
    <w:rsid w:val="007F0F10"/>
    <w:rsid w:val="007F14CF"/>
    <w:rsid w:val="007F1ACE"/>
    <w:rsid w:val="007F1FF5"/>
    <w:rsid w:val="007F28DC"/>
    <w:rsid w:val="007F3438"/>
    <w:rsid w:val="007F3D93"/>
    <w:rsid w:val="007F54F1"/>
    <w:rsid w:val="007F692A"/>
    <w:rsid w:val="007F6A82"/>
    <w:rsid w:val="007F6D88"/>
    <w:rsid w:val="007F77B0"/>
    <w:rsid w:val="007F7813"/>
    <w:rsid w:val="00801764"/>
    <w:rsid w:val="008018D2"/>
    <w:rsid w:val="008039DC"/>
    <w:rsid w:val="00803CED"/>
    <w:rsid w:val="00803D04"/>
    <w:rsid w:val="00804538"/>
    <w:rsid w:val="008048C0"/>
    <w:rsid w:val="00805417"/>
    <w:rsid w:val="0080584F"/>
    <w:rsid w:val="00805BD3"/>
    <w:rsid w:val="00805CB9"/>
    <w:rsid w:val="0080687F"/>
    <w:rsid w:val="0080689E"/>
    <w:rsid w:val="00806CBA"/>
    <w:rsid w:val="008072B8"/>
    <w:rsid w:val="00807E00"/>
    <w:rsid w:val="00810041"/>
    <w:rsid w:val="00811208"/>
    <w:rsid w:val="00811297"/>
    <w:rsid w:val="00811944"/>
    <w:rsid w:val="00811D7D"/>
    <w:rsid w:val="0081450E"/>
    <w:rsid w:val="00814533"/>
    <w:rsid w:val="00814EF9"/>
    <w:rsid w:val="00815178"/>
    <w:rsid w:val="00816D7F"/>
    <w:rsid w:val="008178F3"/>
    <w:rsid w:val="00820147"/>
    <w:rsid w:val="008203C0"/>
    <w:rsid w:val="00821BBE"/>
    <w:rsid w:val="00821C2B"/>
    <w:rsid w:val="008236D9"/>
    <w:rsid w:val="0082399C"/>
    <w:rsid w:val="008239F1"/>
    <w:rsid w:val="008253C3"/>
    <w:rsid w:val="008256D0"/>
    <w:rsid w:val="00826C0A"/>
    <w:rsid w:val="0082772C"/>
    <w:rsid w:val="00827C64"/>
    <w:rsid w:val="00830069"/>
    <w:rsid w:val="0083030F"/>
    <w:rsid w:val="008309D3"/>
    <w:rsid w:val="00831375"/>
    <w:rsid w:val="00832705"/>
    <w:rsid w:val="0083390D"/>
    <w:rsid w:val="008348D7"/>
    <w:rsid w:val="008367AD"/>
    <w:rsid w:val="008378EF"/>
    <w:rsid w:val="00837934"/>
    <w:rsid w:val="008420B1"/>
    <w:rsid w:val="0084331C"/>
    <w:rsid w:val="00844059"/>
    <w:rsid w:val="00845373"/>
    <w:rsid w:val="00845B64"/>
    <w:rsid w:val="00846A50"/>
    <w:rsid w:val="008473AA"/>
    <w:rsid w:val="00847791"/>
    <w:rsid w:val="00847DFD"/>
    <w:rsid w:val="00850203"/>
    <w:rsid w:val="00851E3E"/>
    <w:rsid w:val="00852A3E"/>
    <w:rsid w:val="008530E7"/>
    <w:rsid w:val="00853DFA"/>
    <w:rsid w:val="00854367"/>
    <w:rsid w:val="00855427"/>
    <w:rsid w:val="008559B6"/>
    <w:rsid w:val="00855ABD"/>
    <w:rsid w:val="00857B76"/>
    <w:rsid w:val="00857C9A"/>
    <w:rsid w:val="00857D69"/>
    <w:rsid w:val="00861870"/>
    <w:rsid w:val="00861ADF"/>
    <w:rsid w:val="00861DFB"/>
    <w:rsid w:val="00862963"/>
    <w:rsid w:val="00862E22"/>
    <w:rsid w:val="008635FB"/>
    <w:rsid w:val="008641A0"/>
    <w:rsid w:val="00864420"/>
    <w:rsid w:val="008647E6"/>
    <w:rsid w:val="008649CC"/>
    <w:rsid w:val="00865130"/>
    <w:rsid w:val="00870CF5"/>
    <w:rsid w:val="008710B8"/>
    <w:rsid w:val="008716BE"/>
    <w:rsid w:val="00871762"/>
    <w:rsid w:val="0087335A"/>
    <w:rsid w:val="00874B6B"/>
    <w:rsid w:val="00874EEA"/>
    <w:rsid w:val="00875A52"/>
    <w:rsid w:val="008766B9"/>
    <w:rsid w:val="0087689B"/>
    <w:rsid w:val="008770FF"/>
    <w:rsid w:val="0087797D"/>
    <w:rsid w:val="00877F13"/>
    <w:rsid w:val="00881AD6"/>
    <w:rsid w:val="00882CF2"/>
    <w:rsid w:val="00883794"/>
    <w:rsid w:val="00883C3A"/>
    <w:rsid w:val="00886B62"/>
    <w:rsid w:val="00887754"/>
    <w:rsid w:val="008917EE"/>
    <w:rsid w:val="00891DE7"/>
    <w:rsid w:val="00892445"/>
    <w:rsid w:val="00892689"/>
    <w:rsid w:val="00892735"/>
    <w:rsid w:val="00892984"/>
    <w:rsid w:val="00892EC4"/>
    <w:rsid w:val="00893166"/>
    <w:rsid w:val="00893D44"/>
    <w:rsid w:val="00894281"/>
    <w:rsid w:val="0089459F"/>
    <w:rsid w:val="00894A6E"/>
    <w:rsid w:val="00894D3E"/>
    <w:rsid w:val="0089575C"/>
    <w:rsid w:val="008968A2"/>
    <w:rsid w:val="008A3088"/>
    <w:rsid w:val="008A38F5"/>
    <w:rsid w:val="008A4C49"/>
    <w:rsid w:val="008A7374"/>
    <w:rsid w:val="008A7AE2"/>
    <w:rsid w:val="008B0D1D"/>
    <w:rsid w:val="008B120A"/>
    <w:rsid w:val="008B295E"/>
    <w:rsid w:val="008B3396"/>
    <w:rsid w:val="008B3EDE"/>
    <w:rsid w:val="008B4052"/>
    <w:rsid w:val="008B4750"/>
    <w:rsid w:val="008B5F11"/>
    <w:rsid w:val="008B789F"/>
    <w:rsid w:val="008C08D2"/>
    <w:rsid w:val="008C0AEF"/>
    <w:rsid w:val="008C1108"/>
    <w:rsid w:val="008C1132"/>
    <w:rsid w:val="008C2965"/>
    <w:rsid w:val="008C4B5A"/>
    <w:rsid w:val="008C6FD4"/>
    <w:rsid w:val="008C7C08"/>
    <w:rsid w:val="008D3244"/>
    <w:rsid w:val="008D3ADE"/>
    <w:rsid w:val="008D3B03"/>
    <w:rsid w:val="008D504A"/>
    <w:rsid w:val="008D590B"/>
    <w:rsid w:val="008D5E57"/>
    <w:rsid w:val="008D68E3"/>
    <w:rsid w:val="008D7589"/>
    <w:rsid w:val="008E03FE"/>
    <w:rsid w:val="008E0510"/>
    <w:rsid w:val="008E0DCE"/>
    <w:rsid w:val="008E0F93"/>
    <w:rsid w:val="008E1209"/>
    <w:rsid w:val="008E18C3"/>
    <w:rsid w:val="008E2876"/>
    <w:rsid w:val="008E2B82"/>
    <w:rsid w:val="008E3146"/>
    <w:rsid w:val="008E3EB5"/>
    <w:rsid w:val="008E4EF5"/>
    <w:rsid w:val="008E543D"/>
    <w:rsid w:val="008E5606"/>
    <w:rsid w:val="008E7A3A"/>
    <w:rsid w:val="008E7AD9"/>
    <w:rsid w:val="008E7F81"/>
    <w:rsid w:val="008F11D9"/>
    <w:rsid w:val="008F1467"/>
    <w:rsid w:val="008F16E4"/>
    <w:rsid w:val="008F23C0"/>
    <w:rsid w:val="008F2583"/>
    <w:rsid w:val="008F2F1E"/>
    <w:rsid w:val="008F6B87"/>
    <w:rsid w:val="008F6B9C"/>
    <w:rsid w:val="008F7E55"/>
    <w:rsid w:val="008F7FED"/>
    <w:rsid w:val="0090006E"/>
    <w:rsid w:val="0090054F"/>
    <w:rsid w:val="00901999"/>
    <w:rsid w:val="00901DDB"/>
    <w:rsid w:val="00902FEF"/>
    <w:rsid w:val="00906F10"/>
    <w:rsid w:val="00910189"/>
    <w:rsid w:val="00911224"/>
    <w:rsid w:val="00911AE7"/>
    <w:rsid w:val="00911BBE"/>
    <w:rsid w:val="00912812"/>
    <w:rsid w:val="00913006"/>
    <w:rsid w:val="00913399"/>
    <w:rsid w:val="009139B8"/>
    <w:rsid w:val="009141BE"/>
    <w:rsid w:val="00914E6F"/>
    <w:rsid w:val="00920917"/>
    <w:rsid w:val="00920BCD"/>
    <w:rsid w:val="0092134A"/>
    <w:rsid w:val="00921815"/>
    <w:rsid w:val="00921FE1"/>
    <w:rsid w:val="00922378"/>
    <w:rsid w:val="009262D7"/>
    <w:rsid w:val="00927069"/>
    <w:rsid w:val="0092765A"/>
    <w:rsid w:val="00927F17"/>
    <w:rsid w:val="00930068"/>
    <w:rsid w:val="009308E1"/>
    <w:rsid w:val="0093092D"/>
    <w:rsid w:val="00930D0B"/>
    <w:rsid w:val="009329DE"/>
    <w:rsid w:val="009334DF"/>
    <w:rsid w:val="009348D5"/>
    <w:rsid w:val="00935AC9"/>
    <w:rsid w:val="00935E28"/>
    <w:rsid w:val="00936153"/>
    <w:rsid w:val="0093634B"/>
    <w:rsid w:val="009404ED"/>
    <w:rsid w:val="009405CE"/>
    <w:rsid w:val="00943AE6"/>
    <w:rsid w:val="00943B4D"/>
    <w:rsid w:val="0094462A"/>
    <w:rsid w:val="00944662"/>
    <w:rsid w:val="00945100"/>
    <w:rsid w:val="00945A6D"/>
    <w:rsid w:val="00946CD0"/>
    <w:rsid w:val="00946E60"/>
    <w:rsid w:val="009501DF"/>
    <w:rsid w:val="00950821"/>
    <w:rsid w:val="00950871"/>
    <w:rsid w:val="00952966"/>
    <w:rsid w:val="00952B33"/>
    <w:rsid w:val="0095314B"/>
    <w:rsid w:val="00953B3E"/>
    <w:rsid w:val="00953D2A"/>
    <w:rsid w:val="009544A0"/>
    <w:rsid w:val="00954FD0"/>
    <w:rsid w:val="00960A5C"/>
    <w:rsid w:val="00960A7E"/>
    <w:rsid w:val="00961815"/>
    <w:rsid w:val="00961EBB"/>
    <w:rsid w:val="0096232B"/>
    <w:rsid w:val="00962521"/>
    <w:rsid w:val="009626DF"/>
    <w:rsid w:val="00962B37"/>
    <w:rsid w:val="00963E92"/>
    <w:rsid w:val="0096511F"/>
    <w:rsid w:val="00965D54"/>
    <w:rsid w:val="0096648F"/>
    <w:rsid w:val="0096732D"/>
    <w:rsid w:val="00970E39"/>
    <w:rsid w:val="009710B8"/>
    <w:rsid w:val="00971162"/>
    <w:rsid w:val="0097300E"/>
    <w:rsid w:val="00973210"/>
    <w:rsid w:val="009733A1"/>
    <w:rsid w:val="00973762"/>
    <w:rsid w:val="00973857"/>
    <w:rsid w:val="009752C1"/>
    <w:rsid w:val="00976170"/>
    <w:rsid w:val="009761C9"/>
    <w:rsid w:val="00976729"/>
    <w:rsid w:val="00977223"/>
    <w:rsid w:val="00980642"/>
    <w:rsid w:val="009806CA"/>
    <w:rsid w:val="00980BD4"/>
    <w:rsid w:val="009827F6"/>
    <w:rsid w:val="00982DD3"/>
    <w:rsid w:val="00983116"/>
    <w:rsid w:val="00983386"/>
    <w:rsid w:val="00983868"/>
    <w:rsid w:val="00983DD5"/>
    <w:rsid w:val="009849C4"/>
    <w:rsid w:val="00984BE3"/>
    <w:rsid w:val="00984CB9"/>
    <w:rsid w:val="00985137"/>
    <w:rsid w:val="009852B6"/>
    <w:rsid w:val="00985F6C"/>
    <w:rsid w:val="00986F87"/>
    <w:rsid w:val="00987476"/>
    <w:rsid w:val="00987806"/>
    <w:rsid w:val="00987BC8"/>
    <w:rsid w:val="00987DB5"/>
    <w:rsid w:val="00990A0C"/>
    <w:rsid w:val="00991835"/>
    <w:rsid w:val="009919D1"/>
    <w:rsid w:val="00991E9C"/>
    <w:rsid w:val="00993F1F"/>
    <w:rsid w:val="009948E4"/>
    <w:rsid w:val="00995A16"/>
    <w:rsid w:val="00995FED"/>
    <w:rsid w:val="0099622D"/>
    <w:rsid w:val="00996B8D"/>
    <w:rsid w:val="00996E05"/>
    <w:rsid w:val="009A3A00"/>
    <w:rsid w:val="009A48A2"/>
    <w:rsid w:val="009A48C1"/>
    <w:rsid w:val="009A4A9B"/>
    <w:rsid w:val="009A5723"/>
    <w:rsid w:val="009A679D"/>
    <w:rsid w:val="009A67EB"/>
    <w:rsid w:val="009A6F26"/>
    <w:rsid w:val="009A722D"/>
    <w:rsid w:val="009B027B"/>
    <w:rsid w:val="009B095D"/>
    <w:rsid w:val="009B0E87"/>
    <w:rsid w:val="009B110C"/>
    <w:rsid w:val="009B258A"/>
    <w:rsid w:val="009B332C"/>
    <w:rsid w:val="009B3F3D"/>
    <w:rsid w:val="009B4BD4"/>
    <w:rsid w:val="009B5008"/>
    <w:rsid w:val="009B5A16"/>
    <w:rsid w:val="009B6045"/>
    <w:rsid w:val="009B6A31"/>
    <w:rsid w:val="009C0933"/>
    <w:rsid w:val="009C23D3"/>
    <w:rsid w:val="009C3B6E"/>
    <w:rsid w:val="009C3F7D"/>
    <w:rsid w:val="009C4594"/>
    <w:rsid w:val="009C4A14"/>
    <w:rsid w:val="009C6297"/>
    <w:rsid w:val="009C6727"/>
    <w:rsid w:val="009C6EBA"/>
    <w:rsid w:val="009D02A2"/>
    <w:rsid w:val="009D0941"/>
    <w:rsid w:val="009D0C3D"/>
    <w:rsid w:val="009D19D4"/>
    <w:rsid w:val="009D2996"/>
    <w:rsid w:val="009D372B"/>
    <w:rsid w:val="009D3CF1"/>
    <w:rsid w:val="009E026B"/>
    <w:rsid w:val="009E0889"/>
    <w:rsid w:val="009E0D34"/>
    <w:rsid w:val="009E2EC5"/>
    <w:rsid w:val="009E4ED5"/>
    <w:rsid w:val="009E54FF"/>
    <w:rsid w:val="009E5774"/>
    <w:rsid w:val="009E5822"/>
    <w:rsid w:val="009E6605"/>
    <w:rsid w:val="009E691E"/>
    <w:rsid w:val="009E6BE1"/>
    <w:rsid w:val="009F01C1"/>
    <w:rsid w:val="009F150C"/>
    <w:rsid w:val="009F1628"/>
    <w:rsid w:val="009F5C92"/>
    <w:rsid w:val="009F5CFB"/>
    <w:rsid w:val="009F6094"/>
    <w:rsid w:val="009F72C5"/>
    <w:rsid w:val="009F77C7"/>
    <w:rsid w:val="009F78C8"/>
    <w:rsid w:val="00A01E76"/>
    <w:rsid w:val="00A028AA"/>
    <w:rsid w:val="00A03598"/>
    <w:rsid w:val="00A04574"/>
    <w:rsid w:val="00A05570"/>
    <w:rsid w:val="00A0562D"/>
    <w:rsid w:val="00A056B2"/>
    <w:rsid w:val="00A06E30"/>
    <w:rsid w:val="00A078C7"/>
    <w:rsid w:val="00A079B8"/>
    <w:rsid w:val="00A07A23"/>
    <w:rsid w:val="00A07F16"/>
    <w:rsid w:val="00A07F45"/>
    <w:rsid w:val="00A102F8"/>
    <w:rsid w:val="00A1122D"/>
    <w:rsid w:val="00A1247D"/>
    <w:rsid w:val="00A12D9D"/>
    <w:rsid w:val="00A136DE"/>
    <w:rsid w:val="00A145EB"/>
    <w:rsid w:val="00A1590B"/>
    <w:rsid w:val="00A15B0F"/>
    <w:rsid w:val="00A15D50"/>
    <w:rsid w:val="00A1600C"/>
    <w:rsid w:val="00A16980"/>
    <w:rsid w:val="00A1780A"/>
    <w:rsid w:val="00A204A0"/>
    <w:rsid w:val="00A230BA"/>
    <w:rsid w:val="00A23206"/>
    <w:rsid w:val="00A232A5"/>
    <w:rsid w:val="00A2402C"/>
    <w:rsid w:val="00A249AF"/>
    <w:rsid w:val="00A2626E"/>
    <w:rsid w:val="00A26292"/>
    <w:rsid w:val="00A26527"/>
    <w:rsid w:val="00A268A6"/>
    <w:rsid w:val="00A27D15"/>
    <w:rsid w:val="00A30350"/>
    <w:rsid w:val="00A3080D"/>
    <w:rsid w:val="00A3151F"/>
    <w:rsid w:val="00A3256E"/>
    <w:rsid w:val="00A32C92"/>
    <w:rsid w:val="00A32F1D"/>
    <w:rsid w:val="00A33B7E"/>
    <w:rsid w:val="00A3505E"/>
    <w:rsid w:val="00A35B2D"/>
    <w:rsid w:val="00A36488"/>
    <w:rsid w:val="00A37318"/>
    <w:rsid w:val="00A3765B"/>
    <w:rsid w:val="00A40E1C"/>
    <w:rsid w:val="00A41418"/>
    <w:rsid w:val="00A41C60"/>
    <w:rsid w:val="00A42BC8"/>
    <w:rsid w:val="00A433F5"/>
    <w:rsid w:val="00A43500"/>
    <w:rsid w:val="00A43C79"/>
    <w:rsid w:val="00A43E08"/>
    <w:rsid w:val="00A441D7"/>
    <w:rsid w:val="00A456C2"/>
    <w:rsid w:val="00A4602F"/>
    <w:rsid w:val="00A460BF"/>
    <w:rsid w:val="00A4637E"/>
    <w:rsid w:val="00A46E32"/>
    <w:rsid w:val="00A471AB"/>
    <w:rsid w:val="00A4748E"/>
    <w:rsid w:val="00A47492"/>
    <w:rsid w:val="00A4776C"/>
    <w:rsid w:val="00A47C49"/>
    <w:rsid w:val="00A5131B"/>
    <w:rsid w:val="00A518E5"/>
    <w:rsid w:val="00A520F8"/>
    <w:rsid w:val="00A55F90"/>
    <w:rsid w:val="00A5690B"/>
    <w:rsid w:val="00A575E7"/>
    <w:rsid w:val="00A61664"/>
    <w:rsid w:val="00A616A8"/>
    <w:rsid w:val="00A625E2"/>
    <w:rsid w:val="00A62C35"/>
    <w:rsid w:val="00A62C4E"/>
    <w:rsid w:val="00A637C6"/>
    <w:rsid w:val="00A641F6"/>
    <w:rsid w:val="00A64DE5"/>
    <w:rsid w:val="00A65135"/>
    <w:rsid w:val="00A657FF"/>
    <w:rsid w:val="00A66158"/>
    <w:rsid w:val="00A66526"/>
    <w:rsid w:val="00A673B2"/>
    <w:rsid w:val="00A67DE5"/>
    <w:rsid w:val="00A7089A"/>
    <w:rsid w:val="00A70BE3"/>
    <w:rsid w:val="00A71428"/>
    <w:rsid w:val="00A719FB"/>
    <w:rsid w:val="00A71CC9"/>
    <w:rsid w:val="00A73731"/>
    <w:rsid w:val="00A73905"/>
    <w:rsid w:val="00A73A7C"/>
    <w:rsid w:val="00A7433E"/>
    <w:rsid w:val="00A75FC3"/>
    <w:rsid w:val="00A7792C"/>
    <w:rsid w:val="00A801A8"/>
    <w:rsid w:val="00A81224"/>
    <w:rsid w:val="00A81372"/>
    <w:rsid w:val="00A84E1F"/>
    <w:rsid w:val="00A8554C"/>
    <w:rsid w:val="00A85F59"/>
    <w:rsid w:val="00A8635C"/>
    <w:rsid w:val="00A86CCB"/>
    <w:rsid w:val="00A8738A"/>
    <w:rsid w:val="00A87949"/>
    <w:rsid w:val="00A87960"/>
    <w:rsid w:val="00A87963"/>
    <w:rsid w:val="00A908F7"/>
    <w:rsid w:val="00A913FA"/>
    <w:rsid w:val="00A91A3C"/>
    <w:rsid w:val="00A92097"/>
    <w:rsid w:val="00A92286"/>
    <w:rsid w:val="00A927A3"/>
    <w:rsid w:val="00A92884"/>
    <w:rsid w:val="00A92B18"/>
    <w:rsid w:val="00A933CA"/>
    <w:rsid w:val="00A93BEF"/>
    <w:rsid w:val="00A93EF2"/>
    <w:rsid w:val="00A93F07"/>
    <w:rsid w:val="00A941C5"/>
    <w:rsid w:val="00A94BDC"/>
    <w:rsid w:val="00A954DB"/>
    <w:rsid w:val="00A96610"/>
    <w:rsid w:val="00A96F62"/>
    <w:rsid w:val="00A97198"/>
    <w:rsid w:val="00A9784D"/>
    <w:rsid w:val="00AA0075"/>
    <w:rsid w:val="00AA00A5"/>
    <w:rsid w:val="00AA0584"/>
    <w:rsid w:val="00AA08A3"/>
    <w:rsid w:val="00AA21FA"/>
    <w:rsid w:val="00AA3EB3"/>
    <w:rsid w:val="00AA4D16"/>
    <w:rsid w:val="00AA519A"/>
    <w:rsid w:val="00AA51E0"/>
    <w:rsid w:val="00AA5D23"/>
    <w:rsid w:val="00AA6557"/>
    <w:rsid w:val="00AB0295"/>
    <w:rsid w:val="00AB0848"/>
    <w:rsid w:val="00AB422F"/>
    <w:rsid w:val="00AB5142"/>
    <w:rsid w:val="00AB7CD0"/>
    <w:rsid w:val="00AB7D9A"/>
    <w:rsid w:val="00AC0067"/>
    <w:rsid w:val="00AC0EE4"/>
    <w:rsid w:val="00AC1297"/>
    <w:rsid w:val="00AC1440"/>
    <w:rsid w:val="00AC1CEE"/>
    <w:rsid w:val="00AC2EA7"/>
    <w:rsid w:val="00AC32DE"/>
    <w:rsid w:val="00AC49DB"/>
    <w:rsid w:val="00AC6685"/>
    <w:rsid w:val="00AC66FC"/>
    <w:rsid w:val="00AC7B05"/>
    <w:rsid w:val="00AD0DB6"/>
    <w:rsid w:val="00AD102B"/>
    <w:rsid w:val="00AD102F"/>
    <w:rsid w:val="00AD11A3"/>
    <w:rsid w:val="00AD174D"/>
    <w:rsid w:val="00AD325E"/>
    <w:rsid w:val="00AD3358"/>
    <w:rsid w:val="00AD4C70"/>
    <w:rsid w:val="00AD59C1"/>
    <w:rsid w:val="00AD7772"/>
    <w:rsid w:val="00AE1B14"/>
    <w:rsid w:val="00AE1F3F"/>
    <w:rsid w:val="00AE2000"/>
    <w:rsid w:val="00AE2661"/>
    <w:rsid w:val="00AE2DF0"/>
    <w:rsid w:val="00AE3C9F"/>
    <w:rsid w:val="00AE4337"/>
    <w:rsid w:val="00AE4339"/>
    <w:rsid w:val="00AE5036"/>
    <w:rsid w:val="00AE672A"/>
    <w:rsid w:val="00AF0EEB"/>
    <w:rsid w:val="00AF25A6"/>
    <w:rsid w:val="00AF28AB"/>
    <w:rsid w:val="00AF33AD"/>
    <w:rsid w:val="00AF3B56"/>
    <w:rsid w:val="00AF3C6B"/>
    <w:rsid w:val="00B00308"/>
    <w:rsid w:val="00B00656"/>
    <w:rsid w:val="00B018EE"/>
    <w:rsid w:val="00B05DFD"/>
    <w:rsid w:val="00B075C9"/>
    <w:rsid w:val="00B10D20"/>
    <w:rsid w:val="00B10D2A"/>
    <w:rsid w:val="00B12ABF"/>
    <w:rsid w:val="00B1323B"/>
    <w:rsid w:val="00B13B62"/>
    <w:rsid w:val="00B13CA9"/>
    <w:rsid w:val="00B14903"/>
    <w:rsid w:val="00B15A17"/>
    <w:rsid w:val="00B15D6C"/>
    <w:rsid w:val="00B16EE2"/>
    <w:rsid w:val="00B20D0C"/>
    <w:rsid w:val="00B2128F"/>
    <w:rsid w:val="00B21317"/>
    <w:rsid w:val="00B21950"/>
    <w:rsid w:val="00B24B79"/>
    <w:rsid w:val="00B254D5"/>
    <w:rsid w:val="00B25802"/>
    <w:rsid w:val="00B25D46"/>
    <w:rsid w:val="00B26B18"/>
    <w:rsid w:val="00B27694"/>
    <w:rsid w:val="00B2794D"/>
    <w:rsid w:val="00B27ED5"/>
    <w:rsid w:val="00B32198"/>
    <w:rsid w:val="00B322C3"/>
    <w:rsid w:val="00B357E6"/>
    <w:rsid w:val="00B37CB3"/>
    <w:rsid w:val="00B40666"/>
    <w:rsid w:val="00B406EF"/>
    <w:rsid w:val="00B406FF"/>
    <w:rsid w:val="00B41EA4"/>
    <w:rsid w:val="00B43BB5"/>
    <w:rsid w:val="00B4566F"/>
    <w:rsid w:val="00B52AD4"/>
    <w:rsid w:val="00B53031"/>
    <w:rsid w:val="00B532C6"/>
    <w:rsid w:val="00B532E7"/>
    <w:rsid w:val="00B53511"/>
    <w:rsid w:val="00B538FA"/>
    <w:rsid w:val="00B53DFA"/>
    <w:rsid w:val="00B54E39"/>
    <w:rsid w:val="00B54F0E"/>
    <w:rsid w:val="00B55C44"/>
    <w:rsid w:val="00B55FBD"/>
    <w:rsid w:val="00B56EC5"/>
    <w:rsid w:val="00B5772F"/>
    <w:rsid w:val="00B5782B"/>
    <w:rsid w:val="00B57A4D"/>
    <w:rsid w:val="00B61A11"/>
    <w:rsid w:val="00B61D58"/>
    <w:rsid w:val="00B62795"/>
    <w:rsid w:val="00B62B50"/>
    <w:rsid w:val="00B632BF"/>
    <w:rsid w:val="00B6348D"/>
    <w:rsid w:val="00B634AA"/>
    <w:rsid w:val="00B6363E"/>
    <w:rsid w:val="00B637DA"/>
    <w:rsid w:val="00B639B5"/>
    <w:rsid w:val="00B63BE1"/>
    <w:rsid w:val="00B64508"/>
    <w:rsid w:val="00B65193"/>
    <w:rsid w:val="00B65311"/>
    <w:rsid w:val="00B65A3E"/>
    <w:rsid w:val="00B664FB"/>
    <w:rsid w:val="00B66B00"/>
    <w:rsid w:val="00B6741C"/>
    <w:rsid w:val="00B70298"/>
    <w:rsid w:val="00B70DE6"/>
    <w:rsid w:val="00B70E07"/>
    <w:rsid w:val="00B7139B"/>
    <w:rsid w:val="00B71E18"/>
    <w:rsid w:val="00B741B0"/>
    <w:rsid w:val="00B7512F"/>
    <w:rsid w:val="00B756DB"/>
    <w:rsid w:val="00B80273"/>
    <w:rsid w:val="00B822C5"/>
    <w:rsid w:val="00B826B5"/>
    <w:rsid w:val="00B83ECA"/>
    <w:rsid w:val="00B84EDD"/>
    <w:rsid w:val="00B8796C"/>
    <w:rsid w:val="00B90C3B"/>
    <w:rsid w:val="00B93B10"/>
    <w:rsid w:val="00B94353"/>
    <w:rsid w:val="00B96F16"/>
    <w:rsid w:val="00B96F80"/>
    <w:rsid w:val="00B976BC"/>
    <w:rsid w:val="00BA16EF"/>
    <w:rsid w:val="00BA225D"/>
    <w:rsid w:val="00BA2482"/>
    <w:rsid w:val="00BA3343"/>
    <w:rsid w:val="00BA4B3B"/>
    <w:rsid w:val="00BA4E03"/>
    <w:rsid w:val="00BA5105"/>
    <w:rsid w:val="00BA6F33"/>
    <w:rsid w:val="00BA7878"/>
    <w:rsid w:val="00BA7C96"/>
    <w:rsid w:val="00BB028C"/>
    <w:rsid w:val="00BB0F5C"/>
    <w:rsid w:val="00BB1393"/>
    <w:rsid w:val="00BB30CE"/>
    <w:rsid w:val="00BB3B53"/>
    <w:rsid w:val="00BB3F63"/>
    <w:rsid w:val="00BB6214"/>
    <w:rsid w:val="00BB6535"/>
    <w:rsid w:val="00BB7F5D"/>
    <w:rsid w:val="00BC0178"/>
    <w:rsid w:val="00BC04FC"/>
    <w:rsid w:val="00BC155F"/>
    <w:rsid w:val="00BC174C"/>
    <w:rsid w:val="00BC1A12"/>
    <w:rsid w:val="00BC1B7C"/>
    <w:rsid w:val="00BC26EF"/>
    <w:rsid w:val="00BC4D74"/>
    <w:rsid w:val="00BC4F27"/>
    <w:rsid w:val="00BC54B3"/>
    <w:rsid w:val="00BC55F4"/>
    <w:rsid w:val="00BC72C4"/>
    <w:rsid w:val="00BC7428"/>
    <w:rsid w:val="00BD072B"/>
    <w:rsid w:val="00BD2038"/>
    <w:rsid w:val="00BD2D71"/>
    <w:rsid w:val="00BD3135"/>
    <w:rsid w:val="00BD40B4"/>
    <w:rsid w:val="00BD54AE"/>
    <w:rsid w:val="00BD6214"/>
    <w:rsid w:val="00BD6759"/>
    <w:rsid w:val="00BD693E"/>
    <w:rsid w:val="00BD6D5E"/>
    <w:rsid w:val="00BD6EAE"/>
    <w:rsid w:val="00BE1724"/>
    <w:rsid w:val="00BE2811"/>
    <w:rsid w:val="00BE4F2E"/>
    <w:rsid w:val="00BE6048"/>
    <w:rsid w:val="00BE6441"/>
    <w:rsid w:val="00BE6C22"/>
    <w:rsid w:val="00BE6CF4"/>
    <w:rsid w:val="00BE703B"/>
    <w:rsid w:val="00BE72B0"/>
    <w:rsid w:val="00BF0498"/>
    <w:rsid w:val="00BF1FD0"/>
    <w:rsid w:val="00BF225C"/>
    <w:rsid w:val="00BF4F13"/>
    <w:rsid w:val="00BF4F17"/>
    <w:rsid w:val="00BF539E"/>
    <w:rsid w:val="00BF5AE9"/>
    <w:rsid w:val="00BF61BB"/>
    <w:rsid w:val="00BF6431"/>
    <w:rsid w:val="00BF6487"/>
    <w:rsid w:val="00BF6488"/>
    <w:rsid w:val="00BF7B56"/>
    <w:rsid w:val="00C006F4"/>
    <w:rsid w:val="00C00887"/>
    <w:rsid w:val="00C010B6"/>
    <w:rsid w:val="00C014C4"/>
    <w:rsid w:val="00C024DB"/>
    <w:rsid w:val="00C024E2"/>
    <w:rsid w:val="00C02553"/>
    <w:rsid w:val="00C02EFD"/>
    <w:rsid w:val="00C0319C"/>
    <w:rsid w:val="00C03612"/>
    <w:rsid w:val="00C03668"/>
    <w:rsid w:val="00C03DAA"/>
    <w:rsid w:val="00C05DC1"/>
    <w:rsid w:val="00C06165"/>
    <w:rsid w:val="00C06767"/>
    <w:rsid w:val="00C073DA"/>
    <w:rsid w:val="00C10D8A"/>
    <w:rsid w:val="00C113E0"/>
    <w:rsid w:val="00C1145F"/>
    <w:rsid w:val="00C12380"/>
    <w:rsid w:val="00C12399"/>
    <w:rsid w:val="00C13163"/>
    <w:rsid w:val="00C131B4"/>
    <w:rsid w:val="00C14501"/>
    <w:rsid w:val="00C14589"/>
    <w:rsid w:val="00C15506"/>
    <w:rsid w:val="00C15735"/>
    <w:rsid w:val="00C1602D"/>
    <w:rsid w:val="00C163F6"/>
    <w:rsid w:val="00C16E11"/>
    <w:rsid w:val="00C170E8"/>
    <w:rsid w:val="00C172AC"/>
    <w:rsid w:val="00C2040E"/>
    <w:rsid w:val="00C20733"/>
    <w:rsid w:val="00C213E8"/>
    <w:rsid w:val="00C2147D"/>
    <w:rsid w:val="00C21D2C"/>
    <w:rsid w:val="00C233F1"/>
    <w:rsid w:val="00C25367"/>
    <w:rsid w:val="00C25A9F"/>
    <w:rsid w:val="00C268C1"/>
    <w:rsid w:val="00C26A11"/>
    <w:rsid w:val="00C26C63"/>
    <w:rsid w:val="00C27A13"/>
    <w:rsid w:val="00C32B6E"/>
    <w:rsid w:val="00C338F2"/>
    <w:rsid w:val="00C35924"/>
    <w:rsid w:val="00C36355"/>
    <w:rsid w:val="00C37BA0"/>
    <w:rsid w:val="00C408C9"/>
    <w:rsid w:val="00C41FA5"/>
    <w:rsid w:val="00C42F97"/>
    <w:rsid w:val="00C4511F"/>
    <w:rsid w:val="00C45294"/>
    <w:rsid w:val="00C4590B"/>
    <w:rsid w:val="00C461DD"/>
    <w:rsid w:val="00C5051E"/>
    <w:rsid w:val="00C5071E"/>
    <w:rsid w:val="00C50F1C"/>
    <w:rsid w:val="00C512DE"/>
    <w:rsid w:val="00C517A9"/>
    <w:rsid w:val="00C520F4"/>
    <w:rsid w:val="00C538B7"/>
    <w:rsid w:val="00C54465"/>
    <w:rsid w:val="00C546A5"/>
    <w:rsid w:val="00C55322"/>
    <w:rsid w:val="00C55B44"/>
    <w:rsid w:val="00C55CC5"/>
    <w:rsid w:val="00C56206"/>
    <w:rsid w:val="00C578F6"/>
    <w:rsid w:val="00C57AB1"/>
    <w:rsid w:val="00C600B1"/>
    <w:rsid w:val="00C615C1"/>
    <w:rsid w:val="00C617E9"/>
    <w:rsid w:val="00C61DBE"/>
    <w:rsid w:val="00C629E0"/>
    <w:rsid w:val="00C63ED4"/>
    <w:rsid w:val="00C646C3"/>
    <w:rsid w:val="00C6473C"/>
    <w:rsid w:val="00C64F73"/>
    <w:rsid w:val="00C65D29"/>
    <w:rsid w:val="00C668E6"/>
    <w:rsid w:val="00C66B1D"/>
    <w:rsid w:val="00C66EF6"/>
    <w:rsid w:val="00C7011E"/>
    <w:rsid w:val="00C731A5"/>
    <w:rsid w:val="00C73336"/>
    <w:rsid w:val="00C73645"/>
    <w:rsid w:val="00C73992"/>
    <w:rsid w:val="00C73A64"/>
    <w:rsid w:val="00C75493"/>
    <w:rsid w:val="00C7560A"/>
    <w:rsid w:val="00C75895"/>
    <w:rsid w:val="00C7728A"/>
    <w:rsid w:val="00C777D8"/>
    <w:rsid w:val="00C8051B"/>
    <w:rsid w:val="00C80B80"/>
    <w:rsid w:val="00C8114A"/>
    <w:rsid w:val="00C8120D"/>
    <w:rsid w:val="00C81293"/>
    <w:rsid w:val="00C8239C"/>
    <w:rsid w:val="00C824B2"/>
    <w:rsid w:val="00C827F7"/>
    <w:rsid w:val="00C83B57"/>
    <w:rsid w:val="00C83F0B"/>
    <w:rsid w:val="00C84CB6"/>
    <w:rsid w:val="00C87035"/>
    <w:rsid w:val="00C90191"/>
    <w:rsid w:val="00C90795"/>
    <w:rsid w:val="00C91B9F"/>
    <w:rsid w:val="00C9213F"/>
    <w:rsid w:val="00C93E49"/>
    <w:rsid w:val="00C93E58"/>
    <w:rsid w:val="00C949E2"/>
    <w:rsid w:val="00C95953"/>
    <w:rsid w:val="00C95CA2"/>
    <w:rsid w:val="00C963A3"/>
    <w:rsid w:val="00C964C9"/>
    <w:rsid w:val="00C966C4"/>
    <w:rsid w:val="00C969BD"/>
    <w:rsid w:val="00C96D87"/>
    <w:rsid w:val="00C970BB"/>
    <w:rsid w:val="00C97F56"/>
    <w:rsid w:val="00CA0478"/>
    <w:rsid w:val="00CA0BD2"/>
    <w:rsid w:val="00CA0C1C"/>
    <w:rsid w:val="00CA0EB5"/>
    <w:rsid w:val="00CA1003"/>
    <w:rsid w:val="00CA20A7"/>
    <w:rsid w:val="00CA265E"/>
    <w:rsid w:val="00CA46C5"/>
    <w:rsid w:val="00CA4EEB"/>
    <w:rsid w:val="00CA6D32"/>
    <w:rsid w:val="00CB05B6"/>
    <w:rsid w:val="00CB0F3B"/>
    <w:rsid w:val="00CB2130"/>
    <w:rsid w:val="00CB24D8"/>
    <w:rsid w:val="00CB27B3"/>
    <w:rsid w:val="00CB2FFF"/>
    <w:rsid w:val="00CB3BDA"/>
    <w:rsid w:val="00CB43BB"/>
    <w:rsid w:val="00CB44D2"/>
    <w:rsid w:val="00CB4B36"/>
    <w:rsid w:val="00CB5AC7"/>
    <w:rsid w:val="00CB5AEB"/>
    <w:rsid w:val="00CB628E"/>
    <w:rsid w:val="00CB6A65"/>
    <w:rsid w:val="00CB7BFE"/>
    <w:rsid w:val="00CC0A78"/>
    <w:rsid w:val="00CC2B1A"/>
    <w:rsid w:val="00CC3395"/>
    <w:rsid w:val="00CC3E04"/>
    <w:rsid w:val="00CC4B98"/>
    <w:rsid w:val="00CC588F"/>
    <w:rsid w:val="00CC651D"/>
    <w:rsid w:val="00CC7005"/>
    <w:rsid w:val="00CC7857"/>
    <w:rsid w:val="00CD0BF8"/>
    <w:rsid w:val="00CD0D63"/>
    <w:rsid w:val="00CD0DE6"/>
    <w:rsid w:val="00CD2057"/>
    <w:rsid w:val="00CD21CB"/>
    <w:rsid w:val="00CD221B"/>
    <w:rsid w:val="00CD2487"/>
    <w:rsid w:val="00CD24E6"/>
    <w:rsid w:val="00CD2D01"/>
    <w:rsid w:val="00CD4515"/>
    <w:rsid w:val="00CD4729"/>
    <w:rsid w:val="00CD4730"/>
    <w:rsid w:val="00CD5117"/>
    <w:rsid w:val="00CD5A91"/>
    <w:rsid w:val="00CD6178"/>
    <w:rsid w:val="00CD677B"/>
    <w:rsid w:val="00CD6993"/>
    <w:rsid w:val="00CD6F13"/>
    <w:rsid w:val="00CD7DCE"/>
    <w:rsid w:val="00CE1AB0"/>
    <w:rsid w:val="00CE2BAA"/>
    <w:rsid w:val="00CE3ADA"/>
    <w:rsid w:val="00CE3D68"/>
    <w:rsid w:val="00CE5B03"/>
    <w:rsid w:val="00CE5FD0"/>
    <w:rsid w:val="00CE765E"/>
    <w:rsid w:val="00CF2565"/>
    <w:rsid w:val="00CF25F8"/>
    <w:rsid w:val="00CF36E4"/>
    <w:rsid w:val="00CF46D0"/>
    <w:rsid w:val="00CF50F0"/>
    <w:rsid w:val="00CF51E8"/>
    <w:rsid w:val="00CF6791"/>
    <w:rsid w:val="00CF7650"/>
    <w:rsid w:val="00D00969"/>
    <w:rsid w:val="00D00AD7"/>
    <w:rsid w:val="00D0115A"/>
    <w:rsid w:val="00D0119A"/>
    <w:rsid w:val="00D01692"/>
    <w:rsid w:val="00D02316"/>
    <w:rsid w:val="00D0283D"/>
    <w:rsid w:val="00D02EC2"/>
    <w:rsid w:val="00D03420"/>
    <w:rsid w:val="00D037DE"/>
    <w:rsid w:val="00D04B5E"/>
    <w:rsid w:val="00D05203"/>
    <w:rsid w:val="00D052DF"/>
    <w:rsid w:val="00D12EB7"/>
    <w:rsid w:val="00D1312A"/>
    <w:rsid w:val="00D132B7"/>
    <w:rsid w:val="00D14009"/>
    <w:rsid w:val="00D1408A"/>
    <w:rsid w:val="00D14434"/>
    <w:rsid w:val="00D15183"/>
    <w:rsid w:val="00D162B3"/>
    <w:rsid w:val="00D166DD"/>
    <w:rsid w:val="00D16DB0"/>
    <w:rsid w:val="00D17383"/>
    <w:rsid w:val="00D17D99"/>
    <w:rsid w:val="00D21567"/>
    <w:rsid w:val="00D223F9"/>
    <w:rsid w:val="00D2263C"/>
    <w:rsid w:val="00D23A9B"/>
    <w:rsid w:val="00D241AB"/>
    <w:rsid w:val="00D24F1A"/>
    <w:rsid w:val="00D26CCB"/>
    <w:rsid w:val="00D27645"/>
    <w:rsid w:val="00D30A68"/>
    <w:rsid w:val="00D30C14"/>
    <w:rsid w:val="00D31C10"/>
    <w:rsid w:val="00D32209"/>
    <w:rsid w:val="00D3479F"/>
    <w:rsid w:val="00D3716D"/>
    <w:rsid w:val="00D37772"/>
    <w:rsid w:val="00D40435"/>
    <w:rsid w:val="00D408DA"/>
    <w:rsid w:val="00D4097C"/>
    <w:rsid w:val="00D40C1A"/>
    <w:rsid w:val="00D419A0"/>
    <w:rsid w:val="00D42414"/>
    <w:rsid w:val="00D46F88"/>
    <w:rsid w:val="00D47F95"/>
    <w:rsid w:val="00D50F45"/>
    <w:rsid w:val="00D51649"/>
    <w:rsid w:val="00D517B3"/>
    <w:rsid w:val="00D518BC"/>
    <w:rsid w:val="00D51D77"/>
    <w:rsid w:val="00D5203A"/>
    <w:rsid w:val="00D520A2"/>
    <w:rsid w:val="00D52654"/>
    <w:rsid w:val="00D526E2"/>
    <w:rsid w:val="00D52F3F"/>
    <w:rsid w:val="00D53462"/>
    <w:rsid w:val="00D5347E"/>
    <w:rsid w:val="00D53873"/>
    <w:rsid w:val="00D54517"/>
    <w:rsid w:val="00D545AB"/>
    <w:rsid w:val="00D5471B"/>
    <w:rsid w:val="00D54B26"/>
    <w:rsid w:val="00D54C80"/>
    <w:rsid w:val="00D54F1F"/>
    <w:rsid w:val="00D556CA"/>
    <w:rsid w:val="00D55AB5"/>
    <w:rsid w:val="00D57B6B"/>
    <w:rsid w:val="00D603C9"/>
    <w:rsid w:val="00D607E2"/>
    <w:rsid w:val="00D6178F"/>
    <w:rsid w:val="00D62498"/>
    <w:rsid w:val="00D63140"/>
    <w:rsid w:val="00D64077"/>
    <w:rsid w:val="00D64C8D"/>
    <w:rsid w:val="00D65344"/>
    <w:rsid w:val="00D65CCD"/>
    <w:rsid w:val="00D679FC"/>
    <w:rsid w:val="00D719EF"/>
    <w:rsid w:val="00D71DE7"/>
    <w:rsid w:val="00D71EB1"/>
    <w:rsid w:val="00D72231"/>
    <w:rsid w:val="00D73DE8"/>
    <w:rsid w:val="00D73FB4"/>
    <w:rsid w:val="00D746E6"/>
    <w:rsid w:val="00D75716"/>
    <w:rsid w:val="00D76AE7"/>
    <w:rsid w:val="00D76B31"/>
    <w:rsid w:val="00D772DD"/>
    <w:rsid w:val="00D77883"/>
    <w:rsid w:val="00D7789E"/>
    <w:rsid w:val="00D80093"/>
    <w:rsid w:val="00D8031E"/>
    <w:rsid w:val="00D812F1"/>
    <w:rsid w:val="00D81589"/>
    <w:rsid w:val="00D81ED4"/>
    <w:rsid w:val="00D84286"/>
    <w:rsid w:val="00D84944"/>
    <w:rsid w:val="00D84BBB"/>
    <w:rsid w:val="00D85F28"/>
    <w:rsid w:val="00D86024"/>
    <w:rsid w:val="00D8636B"/>
    <w:rsid w:val="00D866A1"/>
    <w:rsid w:val="00D904C5"/>
    <w:rsid w:val="00D9160B"/>
    <w:rsid w:val="00D91679"/>
    <w:rsid w:val="00D93274"/>
    <w:rsid w:val="00D9391B"/>
    <w:rsid w:val="00D93EE4"/>
    <w:rsid w:val="00D94340"/>
    <w:rsid w:val="00D947A8"/>
    <w:rsid w:val="00D9493F"/>
    <w:rsid w:val="00D9547C"/>
    <w:rsid w:val="00D95ABB"/>
    <w:rsid w:val="00D975AC"/>
    <w:rsid w:val="00D975E1"/>
    <w:rsid w:val="00DA038D"/>
    <w:rsid w:val="00DA0B32"/>
    <w:rsid w:val="00DA16C5"/>
    <w:rsid w:val="00DA19FD"/>
    <w:rsid w:val="00DA3125"/>
    <w:rsid w:val="00DA349E"/>
    <w:rsid w:val="00DA3C0D"/>
    <w:rsid w:val="00DA4362"/>
    <w:rsid w:val="00DA5B29"/>
    <w:rsid w:val="00DA6268"/>
    <w:rsid w:val="00DA7721"/>
    <w:rsid w:val="00DB3180"/>
    <w:rsid w:val="00DB38A3"/>
    <w:rsid w:val="00DB38A5"/>
    <w:rsid w:val="00DB4DBD"/>
    <w:rsid w:val="00DB50EA"/>
    <w:rsid w:val="00DB59E2"/>
    <w:rsid w:val="00DB7447"/>
    <w:rsid w:val="00DB795D"/>
    <w:rsid w:val="00DC024A"/>
    <w:rsid w:val="00DC35FC"/>
    <w:rsid w:val="00DC3921"/>
    <w:rsid w:val="00DC3E4A"/>
    <w:rsid w:val="00DC4D06"/>
    <w:rsid w:val="00DC5212"/>
    <w:rsid w:val="00DC5274"/>
    <w:rsid w:val="00DC5342"/>
    <w:rsid w:val="00DC5AD4"/>
    <w:rsid w:val="00DC5FCF"/>
    <w:rsid w:val="00DC6255"/>
    <w:rsid w:val="00DD0989"/>
    <w:rsid w:val="00DD1293"/>
    <w:rsid w:val="00DD18A7"/>
    <w:rsid w:val="00DD306E"/>
    <w:rsid w:val="00DD31B4"/>
    <w:rsid w:val="00DD3FFC"/>
    <w:rsid w:val="00DD40BA"/>
    <w:rsid w:val="00DD5CD8"/>
    <w:rsid w:val="00DD6558"/>
    <w:rsid w:val="00DD6987"/>
    <w:rsid w:val="00DD71B7"/>
    <w:rsid w:val="00DD73DE"/>
    <w:rsid w:val="00DD7F14"/>
    <w:rsid w:val="00DE0016"/>
    <w:rsid w:val="00DE0B91"/>
    <w:rsid w:val="00DE198D"/>
    <w:rsid w:val="00DE2000"/>
    <w:rsid w:val="00DE2C54"/>
    <w:rsid w:val="00DE36BC"/>
    <w:rsid w:val="00DE4179"/>
    <w:rsid w:val="00DE42CE"/>
    <w:rsid w:val="00DE4BF6"/>
    <w:rsid w:val="00DE7718"/>
    <w:rsid w:val="00DE7725"/>
    <w:rsid w:val="00DE779A"/>
    <w:rsid w:val="00DE7A95"/>
    <w:rsid w:val="00DF1897"/>
    <w:rsid w:val="00DF2644"/>
    <w:rsid w:val="00DF2FD4"/>
    <w:rsid w:val="00DF4C53"/>
    <w:rsid w:val="00DF72D0"/>
    <w:rsid w:val="00DF773B"/>
    <w:rsid w:val="00DF7E4C"/>
    <w:rsid w:val="00E00E17"/>
    <w:rsid w:val="00E0295E"/>
    <w:rsid w:val="00E02F19"/>
    <w:rsid w:val="00E03820"/>
    <w:rsid w:val="00E04A05"/>
    <w:rsid w:val="00E05094"/>
    <w:rsid w:val="00E06047"/>
    <w:rsid w:val="00E060B8"/>
    <w:rsid w:val="00E06864"/>
    <w:rsid w:val="00E06B8F"/>
    <w:rsid w:val="00E06B91"/>
    <w:rsid w:val="00E1005F"/>
    <w:rsid w:val="00E101AC"/>
    <w:rsid w:val="00E108C5"/>
    <w:rsid w:val="00E11F2D"/>
    <w:rsid w:val="00E13550"/>
    <w:rsid w:val="00E13B4F"/>
    <w:rsid w:val="00E13DF0"/>
    <w:rsid w:val="00E145CA"/>
    <w:rsid w:val="00E1531C"/>
    <w:rsid w:val="00E153CD"/>
    <w:rsid w:val="00E154F6"/>
    <w:rsid w:val="00E1583B"/>
    <w:rsid w:val="00E158D7"/>
    <w:rsid w:val="00E17FA7"/>
    <w:rsid w:val="00E20A89"/>
    <w:rsid w:val="00E21050"/>
    <w:rsid w:val="00E21540"/>
    <w:rsid w:val="00E22009"/>
    <w:rsid w:val="00E24AF1"/>
    <w:rsid w:val="00E24D4F"/>
    <w:rsid w:val="00E25794"/>
    <w:rsid w:val="00E26748"/>
    <w:rsid w:val="00E2678F"/>
    <w:rsid w:val="00E2699E"/>
    <w:rsid w:val="00E2752B"/>
    <w:rsid w:val="00E2771C"/>
    <w:rsid w:val="00E2773C"/>
    <w:rsid w:val="00E27FBD"/>
    <w:rsid w:val="00E31A76"/>
    <w:rsid w:val="00E3218F"/>
    <w:rsid w:val="00E32474"/>
    <w:rsid w:val="00E32FA9"/>
    <w:rsid w:val="00E33735"/>
    <w:rsid w:val="00E34E16"/>
    <w:rsid w:val="00E34ED3"/>
    <w:rsid w:val="00E35ABB"/>
    <w:rsid w:val="00E37207"/>
    <w:rsid w:val="00E4004C"/>
    <w:rsid w:val="00E4082A"/>
    <w:rsid w:val="00E41C09"/>
    <w:rsid w:val="00E42FB6"/>
    <w:rsid w:val="00E436CE"/>
    <w:rsid w:val="00E44030"/>
    <w:rsid w:val="00E44EC4"/>
    <w:rsid w:val="00E4571F"/>
    <w:rsid w:val="00E4621E"/>
    <w:rsid w:val="00E47BC5"/>
    <w:rsid w:val="00E509F1"/>
    <w:rsid w:val="00E50A8C"/>
    <w:rsid w:val="00E50AD9"/>
    <w:rsid w:val="00E50FE8"/>
    <w:rsid w:val="00E515CA"/>
    <w:rsid w:val="00E5164B"/>
    <w:rsid w:val="00E51C60"/>
    <w:rsid w:val="00E51DFF"/>
    <w:rsid w:val="00E5283B"/>
    <w:rsid w:val="00E5468E"/>
    <w:rsid w:val="00E557F5"/>
    <w:rsid w:val="00E55C42"/>
    <w:rsid w:val="00E55DC4"/>
    <w:rsid w:val="00E56239"/>
    <w:rsid w:val="00E56241"/>
    <w:rsid w:val="00E575D6"/>
    <w:rsid w:val="00E577D2"/>
    <w:rsid w:val="00E6223B"/>
    <w:rsid w:val="00E625AA"/>
    <w:rsid w:val="00E6310B"/>
    <w:rsid w:val="00E64AA7"/>
    <w:rsid w:val="00E67130"/>
    <w:rsid w:val="00E70562"/>
    <w:rsid w:val="00E70CF5"/>
    <w:rsid w:val="00E713F1"/>
    <w:rsid w:val="00E714F4"/>
    <w:rsid w:val="00E71AF6"/>
    <w:rsid w:val="00E71DE3"/>
    <w:rsid w:val="00E733D7"/>
    <w:rsid w:val="00E73E36"/>
    <w:rsid w:val="00E77D15"/>
    <w:rsid w:val="00E77E7D"/>
    <w:rsid w:val="00E800F1"/>
    <w:rsid w:val="00E85743"/>
    <w:rsid w:val="00E85B71"/>
    <w:rsid w:val="00E906ED"/>
    <w:rsid w:val="00E918E2"/>
    <w:rsid w:val="00E926D0"/>
    <w:rsid w:val="00E92E55"/>
    <w:rsid w:val="00E93A66"/>
    <w:rsid w:val="00E9520D"/>
    <w:rsid w:val="00E95E44"/>
    <w:rsid w:val="00E967C4"/>
    <w:rsid w:val="00E97125"/>
    <w:rsid w:val="00E97C45"/>
    <w:rsid w:val="00EA2A00"/>
    <w:rsid w:val="00EA3368"/>
    <w:rsid w:val="00EA3AA0"/>
    <w:rsid w:val="00EA4872"/>
    <w:rsid w:val="00EA53F8"/>
    <w:rsid w:val="00EA59A3"/>
    <w:rsid w:val="00EA5F2C"/>
    <w:rsid w:val="00EA68F4"/>
    <w:rsid w:val="00EA6C2D"/>
    <w:rsid w:val="00EB0A2F"/>
    <w:rsid w:val="00EB22BE"/>
    <w:rsid w:val="00EB2485"/>
    <w:rsid w:val="00EB46FB"/>
    <w:rsid w:val="00EB576B"/>
    <w:rsid w:val="00EC0360"/>
    <w:rsid w:val="00EC1D4D"/>
    <w:rsid w:val="00EC2DCB"/>
    <w:rsid w:val="00EC3479"/>
    <w:rsid w:val="00EC376D"/>
    <w:rsid w:val="00EC422B"/>
    <w:rsid w:val="00EC7C7E"/>
    <w:rsid w:val="00EC7F4A"/>
    <w:rsid w:val="00ED01FF"/>
    <w:rsid w:val="00ED05EC"/>
    <w:rsid w:val="00ED07BC"/>
    <w:rsid w:val="00ED0AFE"/>
    <w:rsid w:val="00ED0F81"/>
    <w:rsid w:val="00ED1279"/>
    <w:rsid w:val="00ED1F81"/>
    <w:rsid w:val="00ED45D5"/>
    <w:rsid w:val="00ED4AD1"/>
    <w:rsid w:val="00ED79B5"/>
    <w:rsid w:val="00ED7D04"/>
    <w:rsid w:val="00ED7EB9"/>
    <w:rsid w:val="00EE522C"/>
    <w:rsid w:val="00EE61E1"/>
    <w:rsid w:val="00EF0414"/>
    <w:rsid w:val="00EF0822"/>
    <w:rsid w:val="00EF214A"/>
    <w:rsid w:val="00EF2AEE"/>
    <w:rsid w:val="00EF2D42"/>
    <w:rsid w:val="00EF2E13"/>
    <w:rsid w:val="00EF50CC"/>
    <w:rsid w:val="00EF5835"/>
    <w:rsid w:val="00EF5C83"/>
    <w:rsid w:val="00EF62AE"/>
    <w:rsid w:val="00EF6774"/>
    <w:rsid w:val="00EF6BBF"/>
    <w:rsid w:val="00EF7B75"/>
    <w:rsid w:val="00F002BC"/>
    <w:rsid w:val="00F0046A"/>
    <w:rsid w:val="00F021C3"/>
    <w:rsid w:val="00F04BE2"/>
    <w:rsid w:val="00F069F3"/>
    <w:rsid w:val="00F1058D"/>
    <w:rsid w:val="00F10B92"/>
    <w:rsid w:val="00F112DF"/>
    <w:rsid w:val="00F11D21"/>
    <w:rsid w:val="00F14DC9"/>
    <w:rsid w:val="00F152E4"/>
    <w:rsid w:val="00F16D19"/>
    <w:rsid w:val="00F1762F"/>
    <w:rsid w:val="00F177EA"/>
    <w:rsid w:val="00F20229"/>
    <w:rsid w:val="00F22437"/>
    <w:rsid w:val="00F2485E"/>
    <w:rsid w:val="00F32D9D"/>
    <w:rsid w:val="00F3347D"/>
    <w:rsid w:val="00F33E30"/>
    <w:rsid w:val="00F344C8"/>
    <w:rsid w:val="00F34F9C"/>
    <w:rsid w:val="00F36069"/>
    <w:rsid w:val="00F37A65"/>
    <w:rsid w:val="00F401A0"/>
    <w:rsid w:val="00F40EA0"/>
    <w:rsid w:val="00F42836"/>
    <w:rsid w:val="00F447D6"/>
    <w:rsid w:val="00F4562A"/>
    <w:rsid w:val="00F469A2"/>
    <w:rsid w:val="00F46D0A"/>
    <w:rsid w:val="00F46FB8"/>
    <w:rsid w:val="00F4704A"/>
    <w:rsid w:val="00F51492"/>
    <w:rsid w:val="00F51A5F"/>
    <w:rsid w:val="00F5485B"/>
    <w:rsid w:val="00F60BB8"/>
    <w:rsid w:val="00F617F0"/>
    <w:rsid w:val="00F61A86"/>
    <w:rsid w:val="00F61AD3"/>
    <w:rsid w:val="00F61D87"/>
    <w:rsid w:val="00F63A71"/>
    <w:rsid w:val="00F64D97"/>
    <w:rsid w:val="00F64F0E"/>
    <w:rsid w:val="00F664F6"/>
    <w:rsid w:val="00F6652A"/>
    <w:rsid w:val="00F673C3"/>
    <w:rsid w:val="00F6775B"/>
    <w:rsid w:val="00F715D0"/>
    <w:rsid w:val="00F728DE"/>
    <w:rsid w:val="00F73058"/>
    <w:rsid w:val="00F73AF3"/>
    <w:rsid w:val="00F75076"/>
    <w:rsid w:val="00F75942"/>
    <w:rsid w:val="00F776AB"/>
    <w:rsid w:val="00F802EB"/>
    <w:rsid w:val="00F80981"/>
    <w:rsid w:val="00F82778"/>
    <w:rsid w:val="00F82BC6"/>
    <w:rsid w:val="00F83F2C"/>
    <w:rsid w:val="00F84455"/>
    <w:rsid w:val="00F86010"/>
    <w:rsid w:val="00F8606B"/>
    <w:rsid w:val="00F860E8"/>
    <w:rsid w:val="00F87102"/>
    <w:rsid w:val="00F874EA"/>
    <w:rsid w:val="00F91576"/>
    <w:rsid w:val="00F91674"/>
    <w:rsid w:val="00F917FC"/>
    <w:rsid w:val="00F91C9B"/>
    <w:rsid w:val="00F92AC8"/>
    <w:rsid w:val="00F94102"/>
    <w:rsid w:val="00F94AE4"/>
    <w:rsid w:val="00F95420"/>
    <w:rsid w:val="00F9573F"/>
    <w:rsid w:val="00F96094"/>
    <w:rsid w:val="00FA051C"/>
    <w:rsid w:val="00FA0A00"/>
    <w:rsid w:val="00FA0E5A"/>
    <w:rsid w:val="00FA14E9"/>
    <w:rsid w:val="00FA1715"/>
    <w:rsid w:val="00FA1AC8"/>
    <w:rsid w:val="00FA1DBC"/>
    <w:rsid w:val="00FA4F98"/>
    <w:rsid w:val="00FA60A1"/>
    <w:rsid w:val="00FA6D15"/>
    <w:rsid w:val="00FA6EDB"/>
    <w:rsid w:val="00FA7171"/>
    <w:rsid w:val="00FB064C"/>
    <w:rsid w:val="00FB09DE"/>
    <w:rsid w:val="00FB1153"/>
    <w:rsid w:val="00FB1C52"/>
    <w:rsid w:val="00FB1DD8"/>
    <w:rsid w:val="00FB207A"/>
    <w:rsid w:val="00FB47BF"/>
    <w:rsid w:val="00FB4918"/>
    <w:rsid w:val="00FB4D1E"/>
    <w:rsid w:val="00FB4FBB"/>
    <w:rsid w:val="00FB593B"/>
    <w:rsid w:val="00FB65F8"/>
    <w:rsid w:val="00FB6BCE"/>
    <w:rsid w:val="00FB6EC1"/>
    <w:rsid w:val="00FB6F46"/>
    <w:rsid w:val="00FB7916"/>
    <w:rsid w:val="00FB7CE3"/>
    <w:rsid w:val="00FC2431"/>
    <w:rsid w:val="00FC2E06"/>
    <w:rsid w:val="00FC38B9"/>
    <w:rsid w:val="00FC50BF"/>
    <w:rsid w:val="00FC5405"/>
    <w:rsid w:val="00FC5F1B"/>
    <w:rsid w:val="00FC61A1"/>
    <w:rsid w:val="00FD0AB1"/>
    <w:rsid w:val="00FD13A5"/>
    <w:rsid w:val="00FD2B5A"/>
    <w:rsid w:val="00FD4F00"/>
    <w:rsid w:val="00FD5E04"/>
    <w:rsid w:val="00FD65BE"/>
    <w:rsid w:val="00FE02A4"/>
    <w:rsid w:val="00FE06DD"/>
    <w:rsid w:val="00FE06F6"/>
    <w:rsid w:val="00FE07FF"/>
    <w:rsid w:val="00FE086D"/>
    <w:rsid w:val="00FE153B"/>
    <w:rsid w:val="00FE28D7"/>
    <w:rsid w:val="00FE417A"/>
    <w:rsid w:val="00FE4B50"/>
    <w:rsid w:val="00FE4CC6"/>
    <w:rsid w:val="00FE574D"/>
    <w:rsid w:val="00FE59A0"/>
    <w:rsid w:val="00FE69CF"/>
    <w:rsid w:val="00FE6C21"/>
    <w:rsid w:val="00FF0C9E"/>
    <w:rsid w:val="00FF0EB5"/>
    <w:rsid w:val="00FF2385"/>
    <w:rsid w:val="00FF270B"/>
    <w:rsid w:val="00FF30E0"/>
    <w:rsid w:val="00FF4393"/>
    <w:rsid w:val="00FF46D3"/>
    <w:rsid w:val="00FF5F2A"/>
    <w:rsid w:val="00FF649B"/>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5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6EF6"/>
    <w:pPr>
      <w:tabs>
        <w:tab w:val="center" w:pos="4680"/>
        <w:tab w:val="right" w:pos="9360"/>
      </w:tabs>
    </w:pPr>
  </w:style>
  <w:style w:type="character" w:customStyle="1" w:styleId="HeaderChar">
    <w:name w:val="Header Char"/>
    <w:link w:val="Header"/>
    <w:rsid w:val="00C66EF6"/>
    <w:rPr>
      <w:sz w:val="22"/>
      <w:szCs w:val="22"/>
    </w:rPr>
  </w:style>
  <w:style w:type="paragraph" w:styleId="Footer">
    <w:name w:val="footer"/>
    <w:basedOn w:val="Normal"/>
    <w:link w:val="FooterChar"/>
    <w:uiPriority w:val="99"/>
    <w:unhideWhenUsed/>
    <w:rsid w:val="00C66EF6"/>
    <w:pPr>
      <w:tabs>
        <w:tab w:val="center" w:pos="4680"/>
        <w:tab w:val="right" w:pos="9360"/>
      </w:tabs>
    </w:pPr>
  </w:style>
  <w:style w:type="character" w:customStyle="1" w:styleId="FooterChar">
    <w:name w:val="Footer Char"/>
    <w:link w:val="Footer"/>
    <w:uiPriority w:val="99"/>
    <w:rsid w:val="00C66EF6"/>
    <w:rPr>
      <w:sz w:val="22"/>
      <w:szCs w:val="22"/>
    </w:rPr>
  </w:style>
  <w:style w:type="table" w:styleId="TableGrid">
    <w:name w:val="Table Grid"/>
    <w:basedOn w:val="TableNormal"/>
    <w:rsid w:val="00C66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4C8D"/>
    <w:rPr>
      <w:sz w:val="22"/>
      <w:szCs w:val="22"/>
    </w:rPr>
  </w:style>
  <w:style w:type="character" w:styleId="Hyperlink">
    <w:name w:val="Hyperlink"/>
    <w:uiPriority w:val="99"/>
    <w:rsid w:val="00221F43"/>
    <w:rPr>
      <w:color w:val="0000FF"/>
      <w:u w:val="single"/>
    </w:rPr>
  </w:style>
  <w:style w:type="character" w:styleId="FollowedHyperlink">
    <w:name w:val="FollowedHyperlink"/>
    <w:uiPriority w:val="99"/>
    <w:semiHidden/>
    <w:unhideWhenUsed/>
    <w:rsid w:val="00806CBA"/>
    <w:rPr>
      <w:color w:val="954F72"/>
      <w:u w:val="single"/>
    </w:rPr>
  </w:style>
  <w:style w:type="paragraph" w:styleId="BalloonText">
    <w:name w:val="Balloon Text"/>
    <w:basedOn w:val="Normal"/>
    <w:link w:val="BalloonTextChar"/>
    <w:uiPriority w:val="99"/>
    <w:semiHidden/>
    <w:unhideWhenUsed/>
    <w:rsid w:val="00716D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6D81"/>
    <w:rPr>
      <w:rFonts w:ascii="Segoe UI" w:hAnsi="Segoe UI" w:cs="Segoe UI"/>
      <w:sz w:val="18"/>
      <w:szCs w:val="18"/>
    </w:rPr>
  </w:style>
  <w:style w:type="paragraph" w:styleId="ListParagraph">
    <w:name w:val="List Paragraph"/>
    <w:basedOn w:val="Normal"/>
    <w:uiPriority w:val="34"/>
    <w:qFormat/>
    <w:rsid w:val="00462789"/>
    <w:pPr>
      <w:spacing w:after="0" w:line="240" w:lineRule="auto"/>
      <w:ind w:left="720"/>
    </w:pPr>
    <w:rPr>
      <w:rFonts w:ascii="Times New Roman" w:eastAsia="Times New Roman" w:hAnsi="Times New Roman"/>
      <w:sz w:val="24"/>
      <w:szCs w:val="24"/>
    </w:rPr>
  </w:style>
  <w:style w:type="paragraph" w:styleId="BodyText3">
    <w:name w:val="Body Text 3"/>
    <w:basedOn w:val="Normal"/>
    <w:link w:val="BodyText3Char"/>
    <w:rsid w:val="00C668E6"/>
    <w:pPr>
      <w:spacing w:after="120" w:line="240" w:lineRule="auto"/>
    </w:pPr>
    <w:rPr>
      <w:rFonts w:ascii="Arial" w:eastAsia="Times New Roman" w:hAnsi="Arial"/>
      <w:color w:val="000000"/>
      <w:sz w:val="16"/>
      <w:szCs w:val="16"/>
    </w:rPr>
  </w:style>
  <w:style w:type="character" w:customStyle="1" w:styleId="BodyText3Char">
    <w:name w:val="Body Text 3 Char"/>
    <w:link w:val="BodyText3"/>
    <w:rsid w:val="00C668E6"/>
    <w:rPr>
      <w:rFonts w:ascii="Arial" w:eastAsia="Times New Roman" w:hAnsi="Arial"/>
      <w:color w:val="000000"/>
      <w:sz w:val="16"/>
      <w:szCs w:val="16"/>
    </w:rPr>
  </w:style>
  <w:style w:type="paragraph" w:styleId="Subtitle">
    <w:name w:val="Subtitle"/>
    <w:basedOn w:val="Normal"/>
    <w:link w:val="SubtitleChar"/>
    <w:qFormat/>
    <w:rsid w:val="00C668E6"/>
    <w:pPr>
      <w:spacing w:after="0" w:line="240" w:lineRule="auto"/>
    </w:pPr>
    <w:rPr>
      <w:rFonts w:ascii="Arial" w:eastAsia="Times New Roman" w:hAnsi="Arial"/>
      <w:b/>
      <w:sz w:val="20"/>
      <w:szCs w:val="20"/>
    </w:rPr>
  </w:style>
  <w:style w:type="character" w:customStyle="1" w:styleId="SubtitleChar">
    <w:name w:val="Subtitle Char"/>
    <w:link w:val="Subtitle"/>
    <w:rsid w:val="00C668E6"/>
    <w:rPr>
      <w:rFonts w:ascii="Arial" w:eastAsia="Times New Roman" w:hAnsi="Arial"/>
      <w:b/>
    </w:rPr>
  </w:style>
  <w:style w:type="character" w:styleId="CommentReference">
    <w:name w:val="annotation reference"/>
    <w:uiPriority w:val="99"/>
    <w:semiHidden/>
    <w:unhideWhenUsed/>
    <w:rsid w:val="00043285"/>
    <w:rPr>
      <w:sz w:val="16"/>
      <w:szCs w:val="16"/>
    </w:rPr>
  </w:style>
  <w:style w:type="paragraph" w:styleId="CommentText">
    <w:name w:val="annotation text"/>
    <w:basedOn w:val="Normal"/>
    <w:link w:val="CommentTextChar"/>
    <w:uiPriority w:val="99"/>
    <w:semiHidden/>
    <w:unhideWhenUsed/>
    <w:rsid w:val="00043285"/>
    <w:rPr>
      <w:sz w:val="20"/>
      <w:szCs w:val="20"/>
    </w:rPr>
  </w:style>
  <w:style w:type="character" w:customStyle="1" w:styleId="CommentTextChar">
    <w:name w:val="Comment Text Char"/>
    <w:basedOn w:val="DefaultParagraphFont"/>
    <w:link w:val="CommentText"/>
    <w:uiPriority w:val="99"/>
    <w:semiHidden/>
    <w:rsid w:val="00043285"/>
  </w:style>
  <w:style w:type="paragraph" w:styleId="CommentSubject">
    <w:name w:val="annotation subject"/>
    <w:basedOn w:val="CommentText"/>
    <w:next w:val="CommentText"/>
    <w:link w:val="CommentSubjectChar"/>
    <w:uiPriority w:val="99"/>
    <w:semiHidden/>
    <w:unhideWhenUsed/>
    <w:rsid w:val="00043285"/>
    <w:rPr>
      <w:b/>
      <w:bCs/>
    </w:rPr>
  </w:style>
  <w:style w:type="character" w:customStyle="1" w:styleId="CommentSubjectChar">
    <w:name w:val="Comment Subject Char"/>
    <w:link w:val="CommentSubject"/>
    <w:uiPriority w:val="99"/>
    <w:semiHidden/>
    <w:rsid w:val="00043285"/>
    <w:rPr>
      <w:b/>
      <w:bCs/>
    </w:rPr>
  </w:style>
</w:styles>
</file>

<file path=word/webSettings.xml><?xml version="1.0" encoding="utf-8"?>
<w:webSettings xmlns:r="http://schemas.openxmlformats.org/officeDocument/2006/relationships" xmlns:w="http://schemas.openxmlformats.org/wordprocessingml/2006/main">
  <w:divs>
    <w:div w:id="1146121217">
      <w:bodyDiv w:val="1"/>
      <w:marLeft w:val="0"/>
      <w:marRight w:val="0"/>
      <w:marTop w:val="0"/>
      <w:marBottom w:val="0"/>
      <w:divBdr>
        <w:top w:val="none" w:sz="0" w:space="0" w:color="auto"/>
        <w:left w:val="none" w:sz="0" w:space="0" w:color="auto"/>
        <w:bottom w:val="none" w:sz="0" w:space="0" w:color="auto"/>
        <w:right w:val="none" w:sz="0" w:space="0" w:color="auto"/>
      </w:divBdr>
    </w:div>
    <w:div w:id="198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hereswaldo.com/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hereswaldo.com/index.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F7B7-B444-4C78-98D8-E6DEE3B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6645</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44440</CharactersWithSpaces>
  <SharedDoc>false</SharedDoc>
  <HLinks>
    <vt:vector size="12" baseType="variant">
      <vt:variant>
        <vt:i4>2228283</vt:i4>
      </vt:variant>
      <vt:variant>
        <vt:i4>3</vt:i4>
      </vt:variant>
      <vt:variant>
        <vt:i4>0</vt:i4>
      </vt:variant>
      <vt:variant>
        <vt:i4>5</vt:i4>
      </vt:variant>
      <vt:variant>
        <vt:lpwstr>http://whereswaldo.com/index.html</vt:lpwstr>
      </vt:variant>
      <vt:variant>
        <vt:lpwstr>findwaldo/map2</vt:lpwstr>
      </vt:variant>
      <vt:variant>
        <vt:i4>2228283</vt:i4>
      </vt:variant>
      <vt:variant>
        <vt:i4>0</vt:i4>
      </vt:variant>
      <vt:variant>
        <vt:i4>0</vt:i4>
      </vt:variant>
      <vt:variant>
        <vt:i4>5</vt:i4>
      </vt:variant>
      <vt:variant>
        <vt:lpwstr>http://whereswaldo.com/index.html</vt:lpwstr>
      </vt:variant>
      <vt:variant>
        <vt:lpwstr>findwaldo/map2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Rachel</cp:lastModifiedBy>
  <cp:revision>2</cp:revision>
  <cp:lastPrinted>2014-09-15T18:52:00Z</cp:lastPrinted>
  <dcterms:created xsi:type="dcterms:W3CDTF">2014-10-08T03:12:00Z</dcterms:created>
  <dcterms:modified xsi:type="dcterms:W3CDTF">2014-10-08T03:12:00Z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2127710824</vt:i4>
  </property>
</Properties>
</file>